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media/image2.emf" ContentType="image/x-e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b/>
        </w:rPr>
        <w:t>Forwarding order NR ………………………..………………..</w:t>
      </w:r>
      <w:r>
        <w:rPr/>
        <w:tab/>
        <w:tab/>
        <w:tab/>
        <w:tab/>
        <w:tab/>
        <w:tab/>
      </w:r>
      <w:r>
        <w:rPr>
          <w:b/>
        </w:rPr>
        <w:t>Date:…..………………....</w:t>
      </w:r>
    </w:p>
    <w:tbl>
      <w:tblPr>
        <w:tblStyle w:val="Tabela-Siatka"/>
        <w:tblW w:w="9628" w:type="dxa"/>
        <w:jc w:val="left"/>
        <w:tblInd w:w="0" w:type="dxa"/>
        <w:tblCellMar>
          <w:top w:w="0" w:type="dxa"/>
          <w:left w:w="108" w:type="dxa"/>
          <w:bottom w:w="0" w:type="dxa"/>
          <w:right w:w="108" w:type="dxa"/>
        </w:tblCellMar>
        <w:tblLook w:firstRow="1" w:noVBand="1" w:lastRow="0" w:firstColumn="1" w:lastColumn="0" w:noHBand="0" w:val="04a0"/>
      </w:tblPr>
      <w:tblGrid>
        <w:gridCol w:w="4764"/>
        <w:gridCol w:w="3022"/>
        <w:gridCol w:w="1842"/>
      </w:tblGrid>
      <w:tr>
        <w:trPr>
          <w:trHeight w:val="1274" w:hRule="atLeast"/>
        </w:trPr>
        <w:tc>
          <w:tcPr>
            <w:tcW w:w="4764" w:type="dxa"/>
            <w:tcBorders/>
            <w:shd w:fill="auto" w:val="clear"/>
          </w:tcPr>
          <w:p>
            <w:pPr>
              <w:pStyle w:val="Normal"/>
              <w:spacing w:lineRule="auto" w:line="240" w:before="0" w:after="0"/>
              <w:rPr>
                <w:b/>
                <w:b/>
              </w:rPr>
            </w:pPr>
            <w:r>
              <w:rPr>
                <w:b/>
              </w:rPr>
              <w:t>Carrier:</w:t>
            </w:r>
          </w:p>
          <w:p>
            <w:pPr>
              <w:pStyle w:val="Normal"/>
              <w:spacing w:lineRule="auto" w:line="240" w:before="0" w:after="0"/>
              <w:rPr/>
            </w:pPr>
            <w:r>
              <w:rPr>
                <w:b/>
                <w:bCs/>
              </w:rPr>
              <w:t>ONELOGISTICS POLSKA S</w:t>
            </w:r>
            <w:r>
              <w:rPr>
                <w:b/>
                <w:bCs/>
              </w:rPr>
              <w:t>p</w:t>
            </w:r>
            <w:r>
              <w:rPr>
                <w:b/>
                <w:bCs/>
              </w:rPr>
              <w:t xml:space="preserve">. </w:t>
            </w:r>
            <w:r>
              <w:rPr>
                <w:b/>
                <w:bCs/>
              </w:rPr>
              <w:t>z o.o.</w:t>
            </w:r>
          </w:p>
          <w:p>
            <w:pPr>
              <w:pStyle w:val="Normal"/>
              <w:spacing w:lineRule="auto" w:line="240" w:before="0" w:after="0"/>
              <w:rPr/>
            </w:pPr>
            <w:r>
              <w:rPr/>
              <w:t>ul.Sikorskiego 2-8</w:t>
            </w:r>
          </w:p>
          <w:p>
            <w:pPr>
              <w:pStyle w:val="Normal"/>
              <w:spacing w:lineRule="auto" w:line="240" w:before="0" w:after="0"/>
              <w:rPr/>
            </w:pPr>
            <w:r>
              <w:rPr/>
              <w:t>53-659 Wrocław</w:t>
            </w:r>
          </w:p>
          <w:p>
            <w:pPr>
              <w:pStyle w:val="Normal"/>
              <w:spacing w:lineRule="auto" w:line="240" w:before="0" w:after="0"/>
              <w:rPr/>
            </w:pPr>
            <w:r>
              <w:rPr/>
              <w:t>Poland</w:t>
            </w:r>
          </w:p>
          <w:p>
            <w:pPr>
              <w:pStyle w:val="Normal"/>
              <w:spacing w:lineRule="auto" w:line="240" w:before="0" w:after="0"/>
              <w:rPr/>
            </w:pPr>
            <w:r>
              <w:rPr/>
              <w:t>VAT: PL</w:t>
            </w:r>
            <w:r>
              <w:rPr>
                <w:color w:val="000000"/>
                <w:sz w:val="20"/>
                <w:highlight w:val="white"/>
              </w:rPr>
              <w:t>8952105561</w:t>
            </w:r>
            <w:r>
              <w:rPr/>
              <w:t xml:space="preserve"> </w:t>
            </w:r>
          </w:p>
        </w:tc>
        <w:tc>
          <w:tcPr>
            <w:tcW w:w="4864" w:type="dxa"/>
            <w:gridSpan w:val="2"/>
            <w:tcBorders/>
            <w:shd w:fill="auto" w:val="clear"/>
          </w:tcPr>
          <w:p>
            <w:pPr>
              <w:pStyle w:val="Normal"/>
              <w:spacing w:lineRule="auto" w:line="240" w:before="0" w:after="0"/>
              <w:rPr>
                <w:b/>
                <w:b/>
              </w:rPr>
            </w:pPr>
            <w:r>
              <w:rPr>
                <w:b/>
              </w:rPr>
              <w:t>Customer:</w:t>
            </w:r>
          </w:p>
          <w:p>
            <w:pPr>
              <w:pStyle w:val="Normal"/>
              <w:spacing w:lineRule="auto" w:line="240" w:before="0" w:after="0"/>
              <w:rPr/>
            </w:pPr>
            <w:r>
              <w:rPr/>
            </w:r>
          </w:p>
          <w:p>
            <w:pPr>
              <w:pStyle w:val="Normal"/>
              <w:spacing w:lineRule="auto" w:line="240" w:before="0" w:after="0"/>
              <w:rPr/>
            </w:pPr>
            <w:r>
              <w:rPr/>
              <w:t>Name of company:</w:t>
            </w:r>
          </w:p>
          <w:p>
            <w:pPr>
              <w:pStyle w:val="Normal"/>
              <w:spacing w:lineRule="auto" w:line="240" w:before="0" w:after="0"/>
              <w:rPr/>
            </w:pPr>
            <w:r>
              <w:rPr/>
              <w:t>Address:</w:t>
            </w:r>
          </w:p>
          <w:p>
            <w:pPr>
              <w:pStyle w:val="Normal"/>
              <w:spacing w:lineRule="auto" w:line="240" w:before="0" w:after="0"/>
              <w:rPr/>
            </w:pPr>
            <w:r>
              <w:rPr/>
            </w:r>
          </w:p>
          <w:p>
            <w:pPr>
              <w:pStyle w:val="Normal"/>
              <w:spacing w:lineRule="auto" w:line="240" w:before="0" w:after="0"/>
              <w:rPr/>
            </w:pPr>
            <w:r>
              <w:rPr/>
              <w:t>Tax identification number:</w:t>
            </w:r>
          </w:p>
        </w:tc>
      </w:tr>
      <w:tr>
        <w:trPr>
          <w:trHeight w:val="1064" w:hRule="atLeast"/>
        </w:trPr>
        <w:tc>
          <w:tcPr>
            <w:tcW w:w="4764" w:type="dxa"/>
            <w:tcBorders/>
            <w:shd w:fill="auto" w:val="clear"/>
          </w:tcPr>
          <w:p>
            <w:pPr>
              <w:pStyle w:val="Normal"/>
              <w:spacing w:lineRule="auto" w:line="240" w:before="0" w:after="0"/>
              <w:rPr>
                <w:b/>
                <w:b/>
              </w:rPr>
            </w:pPr>
            <w:r>
              <w:rPr>
                <w:b/>
              </w:rPr>
              <w:t>Type of service:</w:t>
            </w:r>
          </w:p>
          <w:p>
            <w:pPr>
              <w:pStyle w:val="Normal"/>
              <w:spacing w:lineRule="auto" w:line="240" w:before="0" w:after="0"/>
              <w:rPr/>
            </w:pPr>
            <w:r>
              <w:rPr/>
              <w:t>EXPORT / IMPORT</w:t>
            </w:r>
          </w:p>
          <w:p>
            <w:pPr>
              <w:pStyle w:val="Normal"/>
              <w:spacing w:lineRule="auto" w:line="240" w:before="0" w:after="0"/>
              <w:rPr/>
            </w:pPr>
            <w:r>
              <w:rPr/>
            </w:r>
          </w:p>
          <w:p>
            <w:pPr>
              <w:pStyle w:val="Normal"/>
              <w:spacing w:lineRule="auto" w:line="240" w:before="0" w:after="0"/>
              <w:rPr/>
            </w:pPr>
            <w:r>
              <w:rPr/>
            </w:r>
          </w:p>
        </w:tc>
        <w:tc>
          <w:tcPr>
            <w:tcW w:w="4864" w:type="dxa"/>
            <w:gridSpan w:val="2"/>
            <w:tcBorders/>
            <w:shd w:fill="auto" w:val="clear"/>
          </w:tcPr>
          <w:p>
            <w:pPr>
              <w:pStyle w:val="Normal"/>
              <w:spacing w:lineRule="auto" w:line="240" w:before="0" w:after="0"/>
              <w:rPr>
                <w:b/>
                <w:b/>
              </w:rPr>
            </w:pPr>
            <w:r>
              <w:rPr>
                <w:b/>
              </w:rPr>
              <w:t>Customer contact::</w:t>
            </w:r>
          </w:p>
          <w:p>
            <w:pPr>
              <w:pStyle w:val="Normal"/>
              <w:spacing w:lineRule="auto" w:line="240" w:before="0" w:after="0"/>
              <w:rPr/>
            </w:pPr>
            <w:r>
              <w:rPr/>
              <w:t>Contact person:</w:t>
            </w:r>
          </w:p>
          <w:p>
            <w:pPr>
              <w:pStyle w:val="Normal"/>
              <w:spacing w:lineRule="auto" w:line="240" w:before="0" w:after="0"/>
              <w:rPr/>
            </w:pPr>
            <w:r>
              <w:rPr/>
            </w:r>
          </w:p>
          <w:p>
            <w:pPr>
              <w:pStyle w:val="Normal"/>
              <w:spacing w:lineRule="auto" w:line="240" w:before="0" w:after="0"/>
              <w:rPr/>
            </w:pPr>
            <w:r>
              <w:rPr/>
              <w:t>Telephone.</w:t>
            </w:r>
          </w:p>
          <w:p>
            <w:pPr>
              <w:pStyle w:val="Normal"/>
              <w:spacing w:lineRule="auto" w:line="240" w:before="0" w:after="0"/>
              <w:rPr/>
            </w:pPr>
            <w:r>
              <w:rPr/>
            </w:r>
          </w:p>
          <w:p>
            <w:pPr>
              <w:pStyle w:val="Normal"/>
              <w:spacing w:lineRule="auto" w:line="240" w:before="0" w:after="0"/>
              <w:rPr/>
            </w:pPr>
            <w:r>
              <w:rPr/>
              <w:t>E-mail:</w:t>
            </w:r>
          </w:p>
        </w:tc>
      </w:tr>
      <w:tr>
        <w:trPr>
          <w:trHeight w:val="2490" w:hRule="atLeast"/>
        </w:trPr>
        <w:tc>
          <w:tcPr>
            <w:tcW w:w="4764" w:type="dxa"/>
            <w:tcBorders/>
            <w:shd w:fill="auto" w:val="clear"/>
          </w:tcPr>
          <w:p>
            <w:pPr>
              <w:pStyle w:val="Normal"/>
              <w:spacing w:lineRule="auto" w:line="240" w:before="0" w:after="0"/>
              <w:rPr>
                <w:b/>
                <w:b/>
              </w:rPr>
            </w:pPr>
            <w:r>
              <w:rPr>
                <w:b/>
              </w:rPr>
              <w:t>Place of loading  / Supplier:</w:t>
            </w:r>
          </w:p>
          <w:p>
            <w:pPr>
              <w:pStyle w:val="Normal"/>
              <w:spacing w:lineRule="auto" w:line="240" w:before="0" w:after="0"/>
              <w:rPr/>
            </w:pPr>
            <w:r>
              <w:rPr/>
            </w:r>
          </w:p>
          <w:p>
            <w:pPr>
              <w:pStyle w:val="Normal"/>
              <w:spacing w:lineRule="auto" w:line="240" w:before="0" w:after="0"/>
              <w:rPr/>
            </w:pPr>
            <w:r>
              <w:rPr/>
              <w:t>Name of company:</w:t>
            </w:r>
          </w:p>
          <w:p>
            <w:pPr>
              <w:pStyle w:val="Normal"/>
              <w:spacing w:lineRule="auto" w:line="240" w:before="0" w:after="0"/>
              <w:rPr/>
            </w:pPr>
            <w:r>
              <w:rPr/>
            </w:r>
          </w:p>
          <w:p>
            <w:pPr>
              <w:pStyle w:val="Normal"/>
              <w:spacing w:lineRule="auto" w:line="240" w:before="0" w:after="0"/>
              <w:rPr/>
            </w:pPr>
            <w:r>
              <w:rPr/>
              <w:t>Address:</w:t>
            </w:r>
          </w:p>
          <w:p>
            <w:pPr>
              <w:pStyle w:val="Normal"/>
              <w:spacing w:lineRule="auto" w:line="240" w:before="0" w:after="0"/>
              <w:rPr/>
            </w:pPr>
            <w:r>
              <w:rPr/>
            </w:r>
          </w:p>
          <w:p>
            <w:pPr>
              <w:pStyle w:val="Normal"/>
              <w:spacing w:lineRule="auto" w:line="240" w:before="0" w:after="0"/>
              <w:rPr/>
            </w:pPr>
            <w:r>
              <w:rPr/>
              <w:t>Telephone:</w:t>
            </w:r>
          </w:p>
          <w:p>
            <w:pPr>
              <w:pStyle w:val="Normal"/>
              <w:spacing w:lineRule="auto" w:line="240" w:before="0" w:after="0"/>
              <w:rPr/>
            </w:pPr>
            <w:r>
              <w:rPr/>
              <w:t xml:space="preserve"> </w:t>
            </w:r>
          </w:p>
          <w:p>
            <w:pPr>
              <w:pStyle w:val="Normal"/>
              <w:spacing w:lineRule="auto" w:line="240" w:before="0" w:after="0"/>
              <w:rPr>
                <w:b/>
                <w:b/>
              </w:rPr>
            </w:pPr>
            <w:r>
              <w:rPr/>
              <w:t>E-mail:</w:t>
            </w:r>
          </w:p>
          <w:p>
            <w:pPr>
              <w:pStyle w:val="Normal"/>
              <w:spacing w:lineRule="auto" w:line="240" w:before="0" w:after="0"/>
              <w:rPr/>
            </w:pPr>
            <w:r>
              <w:rPr/>
            </w:r>
          </w:p>
          <w:p>
            <w:pPr>
              <w:pStyle w:val="Normal"/>
              <w:spacing w:lineRule="auto" w:line="240" w:before="0" w:after="0"/>
              <w:rPr/>
            </w:pPr>
            <w:r>
              <w:rPr/>
            </w:r>
          </w:p>
        </w:tc>
        <w:tc>
          <w:tcPr>
            <w:tcW w:w="4864" w:type="dxa"/>
            <w:gridSpan w:val="2"/>
            <w:tcBorders/>
            <w:shd w:fill="auto" w:val="clear"/>
          </w:tcPr>
          <w:p>
            <w:pPr>
              <w:pStyle w:val="Normal"/>
              <w:spacing w:lineRule="auto" w:line="240" w:before="0" w:after="0"/>
              <w:rPr>
                <w:b/>
                <w:b/>
              </w:rPr>
            </w:pPr>
            <w:r>
              <w:rPr>
                <w:b/>
              </w:rPr>
              <w:t>Place of unloading / Recipient:</w:t>
            </w:r>
          </w:p>
          <w:p>
            <w:pPr>
              <w:pStyle w:val="Normal"/>
              <w:spacing w:lineRule="auto" w:line="240" w:before="0" w:after="0"/>
              <w:rPr/>
            </w:pPr>
            <w:r>
              <w:rPr/>
            </w:r>
          </w:p>
          <w:p>
            <w:pPr>
              <w:pStyle w:val="Normal"/>
              <w:spacing w:lineRule="auto" w:line="240" w:before="0" w:after="0"/>
              <w:rPr/>
            </w:pPr>
            <w:r>
              <w:rPr/>
              <w:t>Name of company:</w:t>
            </w:r>
          </w:p>
          <w:p>
            <w:pPr>
              <w:pStyle w:val="Normal"/>
              <w:spacing w:lineRule="auto" w:line="240" w:before="0" w:after="0"/>
              <w:rPr/>
            </w:pPr>
            <w:r>
              <w:rPr/>
            </w:r>
          </w:p>
          <w:p>
            <w:pPr>
              <w:pStyle w:val="Normal"/>
              <w:spacing w:lineRule="auto" w:line="240" w:before="0" w:after="0"/>
              <w:rPr/>
            </w:pPr>
            <w:r>
              <w:rPr/>
              <w:t>Address:</w:t>
            </w:r>
          </w:p>
          <w:p>
            <w:pPr>
              <w:pStyle w:val="Normal"/>
              <w:spacing w:lineRule="auto" w:line="240" w:before="0" w:after="0"/>
              <w:rPr/>
            </w:pPr>
            <w:r>
              <w:rPr/>
            </w:r>
          </w:p>
          <w:p>
            <w:pPr>
              <w:pStyle w:val="Normal"/>
              <w:spacing w:lineRule="auto" w:line="240" w:before="0" w:after="0"/>
              <w:rPr/>
            </w:pPr>
            <w:r>
              <w:rPr/>
              <w:t>Telephone:</w:t>
            </w:r>
          </w:p>
          <w:p>
            <w:pPr>
              <w:pStyle w:val="Normal"/>
              <w:spacing w:lineRule="auto" w:line="240" w:before="0" w:after="0"/>
              <w:rPr/>
            </w:pPr>
            <w:r>
              <w:rPr/>
              <w:t xml:space="preserve"> </w:t>
            </w:r>
          </w:p>
          <w:p>
            <w:pPr>
              <w:pStyle w:val="Normal"/>
              <w:spacing w:lineRule="auto" w:line="240" w:before="0" w:after="0"/>
              <w:rPr>
                <w:b/>
                <w:b/>
              </w:rPr>
            </w:pPr>
            <w:r>
              <w:rPr/>
              <w:t>E-mail:</w:t>
            </w:r>
          </w:p>
          <w:p>
            <w:pPr>
              <w:pStyle w:val="Normal"/>
              <w:spacing w:lineRule="auto" w:line="240" w:before="0" w:after="0"/>
              <w:rPr/>
            </w:pPr>
            <w:r>
              <w:rPr/>
            </w:r>
          </w:p>
        </w:tc>
      </w:tr>
      <w:tr>
        <w:trPr>
          <w:trHeight w:val="745" w:hRule="atLeast"/>
        </w:trPr>
        <w:tc>
          <w:tcPr>
            <w:tcW w:w="4764" w:type="dxa"/>
            <w:tcBorders/>
            <w:shd w:fill="auto" w:val="clear"/>
          </w:tcPr>
          <w:p>
            <w:pPr>
              <w:pStyle w:val="Normal"/>
              <w:spacing w:lineRule="auto" w:line="240" w:before="0" w:after="0"/>
              <w:rPr>
                <w:b/>
                <w:b/>
              </w:rPr>
            </w:pPr>
            <w:r>
              <w:rPr>
                <w:b/>
              </w:rPr>
            </w:r>
          </w:p>
          <w:p>
            <w:pPr>
              <w:pStyle w:val="Normal"/>
              <w:spacing w:lineRule="auto" w:line="240" w:before="0" w:after="0"/>
              <w:rPr>
                <w:b/>
                <w:b/>
              </w:rPr>
            </w:pPr>
            <w:r>
              <w:rPr>
                <w:b/>
              </w:rPr>
              <w:t>Exporter:</w:t>
            </w:r>
          </w:p>
          <w:p>
            <w:pPr>
              <w:pStyle w:val="Normal"/>
              <w:spacing w:lineRule="auto" w:line="240" w:before="0" w:after="0"/>
              <w:rPr/>
            </w:pPr>
            <w:r>
              <w:rPr/>
            </w:r>
          </w:p>
          <w:p>
            <w:pPr>
              <w:pStyle w:val="Normal"/>
              <w:spacing w:lineRule="auto" w:line="240" w:before="0" w:after="0"/>
              <w:rPr/>
            </w:pPr>
            <w:r>
              <w:rPr/>
              <w:t>Name of company:</w:t>
            </w:r>
          </w:p>
          <w:p>
            <w:pPr>
              <w:pStyle w:val="Normal"/>
              <w:spacing w:lineRule="auto" w:line="240" w:before="0" w:after="0"/>
              <w:rPr/>
            </w:pPr>
            <w:r>
              <w:rPr/>
            </w:r>
          </w:p>
          <w:p>
            <w:pPr>
              <w:pStyle w:val="Normal"/>
              <w:spacing w:lineRule="auto" w:line="240" w:before="0" w:after="0"/>
              <w:rPr/>
            </w:pPr>
            <w:r>
              <w:rPr/>
              <w:t>Address:</w:t>
            </w:r>
          </w:p>
          <w:p>
            <w:pPr>
              <w:pStyle w:val="Normal"/>
              <w:spacing w:lineRule="auto" w:line="240" w:before="0" w:after="0"/>
              <w:rPr/>
            </w:pPr>
            <w:r>
              <w:rPr/>
            </w:r>
          </w:p>
          <w:p>
            <w:pPr>
              <w:pStyle w:val="Normal"/>
              <w:spacing w:lineRule="auto" w:line="240" w:before="0" w:after="0"/>
              <w:rPr/>
            </w:pPr>
            <w:r>
              <w:rPr/>
              <w:t>Telephone:</w:t>
            </w:r>
          </w:p>
          <w:p>
            <w:pPr>
              <w:pStyle w:val="Normal"/>
              <w:spacing w:lineRule="auto" w:line="240" w:before="0" w:after="0"/>
              <w:rPr/>
            </w:pPr>
            <w:r>
              <w:rPr/>
              <w:t xml:space="preserve"> </w:t>
            </w:r>
          </w:p>
          <w:p>
            <w:pPr>
              <w:pStyle w:val="Normal"/>
              <w:spacing w:lineRule="auto" w:line="240" w:before="0" w:after="0"/>
              <w:rPr>
                <w:b/>
                <w:b/>
              </w:rPr>
            </w:pPr>
            <w:r>
              <w:rPr/>
              <w:t>E-mail:</w:t>
            </w:r>
          </w:p>
          <w:p>
            <w:pPr>
              <w:pStyle w:val="Normal"/>
              <w:spacing w:lineRule="auto" w:line="240" w:before="0" w:after="0"/>
              <w:rPr>
                <w:b/>
                <w:b/>
              </w:rPr>
            </w:pPr>
            <w:r>
              <w:rPr>
                <w:b/>
              </w:rPr>
            </w:r>
          </w:p>
        </w:tc>
        <w:tc>
          <w:tcPr>
            <w:tcW w:w="4864" w:type="dxa"/>
            <w:gridSpan w:val="2"/>
            <w:tcBorders/>
            <w:shd w:fill="auto" w:val="clear"/>
          </w:tcPr>
          <w:p>
            <w:pPr>
              <w:pStyle w:val="Normal"/>
              <w:spacing w:lineRule="auto" w:line="240" w:before="0" w:after="0"/>
              <w:rPr/>
            </w:pPr>
            <w:r>
              <w:rPr/>
            </w:r>
          </w:p>
          <w:p>
            <w:pPr>
              <w:pStyle w:val="Normal"/>
              <w:spacing w:lineRule="auto" w:line="240" w:before="0" w:after="0"/>
              <w:rPr>
                <w:b/>
                <w:b/>
              </w:rPr>
            </w:pPr>
            <w:r>
              <w:rPr>
                <w:b/>
              </w:rPr>
              <w:t>Importer:</w:t>
            </w:r>
          </w:p>
          <w:p>
            <w:pPr>
              <w:pStyle w:val="Normal"/>
              <w:spacing w:lineRule="auto" w:line="240" w:before="0" w:after="0"/>
              <w:rPr/>
            </w:pPr>
            <w:r>
              <w:rPr/>
            </w:r>
          </w:p>
          <w:p>
            <w:pPr>
              <w:pStyle w:val="Normal"/>
              <w:spacing w:lineRule="auto" w:line="240" w:before="0" w:after="0"/>
              <w:rPr/>
            </w:pPr>
            <w:r>
              <w:rPr/>
              <w:t>Name of company:</w:t>
            </w:r>
          </w:p>
          <w:p>
            <w:pPr>
              <w:pStyle w:val="Normal"/>
              <w:spacing w:lineRule="auto" w:line="240" w:before="0" w:after="0"/>
              <w:rPr/>
            </w:pPr>
            <w:r>
              <w:rPr/>
            </w:r>
          </w:p>
          <w:p>
            <w:pPr>
              <w:pStyle w:val="Normal"/>
              <w:spacing w:lineRule="auto" w:line="240" w:before="0" w:after="0"/>
              <w:rPr/>
            </w:pPr>
            <w:r>
              <w:rPr/>
              <w:t>Address:</w:t>
            </w:r>
          </w:p>
          <w:p>
            <w:pPr>
              <w:pStyle w:val="Normal"/>
              <w:spacing w:lineRule="auto" w:line="240" w:before="0" w:after="0"/>
              <w:rPr/>
            </w:pPr>
            <w:r>
              <w:rPr/>
            </w:r>
          </w:p>
          <w:p>
            <w:pPr>
              <w:pStyle w:val="Normal"/>
              <w:spacing w:lineRule="auto" w:line="240" w:before="0" w:after="0"/>
              <w:rPr/>
            </w:pPr>
            <w:r>
              <w:rPr/>
              <w:t>Telephone:</w:t>
            </w:r>
          </w:p>
          <w:p>
            <w:pPr>
              <w:pStyle w:val="Normal"/>
              <w:spacing w:lineRule="auto" w:line="240" w:before="0" w:after="0"/>
              <w:rPr/>
            </w:pPr>
            <w:r>
              <w:rPr/>
              <w:t xml:space="preserve"> </w:t>
            </w:r>
          </w:p>
          <w:p>
            <w:pPr>
              <w:pStyle w:val="Normal"/>
              <w:spacing w:lineRule="auto" w:line="240" w:before="0" w:after="0"/>
              <w:rPr>
                <w:b/>
                <w:b/>
              </w:rPr>
            </w:pPr>
            <w:r>
              <w:rPr/>
              <w:t>E-mail:</w:t>
            </w:r>
          </w:p>
          <w:p>
            <w:pPr>
              <w:pStyle w:val="Normal"/>
              <w:spacing w:lineRule="auto" w:line="240" w:before="0" w:after="0"/>
              <w:rPr>
                <w:b/>
                <w:b/>
              </w:rPr>
            </w:pPr>
            <w:r>
              <w:rPr>
                <w:b/>
              </w:rPr>
            </w:r>
          </w:p>
        </w:tc>
      </w:tr>
      <w:tr>
        <w:trPr>
          <w:trHeight w:val="910" w:hRule="atLeast"/>
        </w:trPr>
        <w:tc>
          <w:tcPr>
            <w:tcW w:w="4764" w:type="dxa"/>
            <w:tcBorders/>
            <w:shd w:fill="auto" w:val="clear"/>
          </w:tcPr>
          <w:p>
            <w:pPr>
              <w:pStyle w:val="Normal"/>
              <w:spacing w:lineRule="auto" w:line="240" w:before="0" w:after="0"/>
              <w:rPr>
                <w:b/>
                <w:b/>
              </w:rPr>
            </w:pPr>
            <w:r>
              <w:rPr>
                <w:b/>
              </w:rPr>
              <w:t>Port of loading / unloading:</w:t>
            </w:r>
          </w:p>
          <w:p>
            <w:pPr>
              <w:pStyle w:val="Normal"/>
              <w:spacing w:lineRule="auto" w:line="240" w:before="0" w:after="0"/>
              <w:rPr/>
            </w:pPr>
            <w:r>
              <w:rPr/>
            </w:r>
          </w:p>
          <w:p>
            <w:pPr>
              <w:pStyle w:val="Normal"/>
              <w:spacing w:lineRule="auto" w:line="240" w:before="0" w:after="0"/>
              <w:rPr/>
            </w:pPr>
            <w:r>
              <w:rPr/>
            </w:r>
          </w:p>
        </w:tc>
        <w:tc>
          <w:tcPr>
            <w:tcW w:w="4864" w:type="dxa"/>
            <w:gridSpan w:val="2"/>
            <w:tcBorders/>
            <w:shd w:fill="auto" w:val="clear"/>
          </w:tcPr>
          <w:p>
            <w:pPr>
              <w:pStyle w:val="Normal"/>
              <w:spacing w:lineRule="auto" w:line="240" w:before="0" w:after="0"/>
              <w:jc w:val="both"/>
              <w:rPr>
                <w:b/>
                <w:b/>
              </w:rPr>
            </w:pPr>
            <w:r>
              <w:rPr>
                <w:b/>
              </w:rPr>
              <w:t>Cargo readiness for loading:</w:t>
            </w:r>
          </w:p>
          <w:p>
            <w:pPr>
              <w:pStyle w:val="Normal"/>
              <w:spacing w:lineRule="auto" w:line="240" w:before="0" w:after="0"/>
              <w:rPr/>
            </w:pPr>
            <w:r>
              <w:rPr/>
            </w:r>
          </w:p>
          <w:p>
            <w:pPr>
              <w:pStyle w:val="Normal"/>
              <w:spacing w:lineRule="auto" w:line="240" w:before="0" w:after="0"/>
              <w:rPr/>
            </w:pPr>
            <w:r>
              <w:rPr/>
            </w:r>
          </w:p>
        </w:tc>
      </w:tr>
      <w:tr>
        <w:trPr>
          <w:trHeight w:val="640" w:hRule="atLeast"/>
        </w:trPr>
        <w:tc>
          <w:tcPr>
            <w:tcW w:w="4764" w:type="dxa"/>
            <w:vMerge w:val="restart"/>
            <w:tcBorders/>
            <w:shd w:fill="auto" w:val="clear"/>
          </w:tcPr>
          <w:p>
            <w:pPr>
              <w:pStyle w:val="Normal"/>
              <w:spacing w:lineRule="auto" w:line="240" w:before="0" w:after="0"/>
              <w:rPr>
                <w:b/>
                <w:b/>
              </w:rPr>
            </w:pPr>
            <w:r>
              <w:rPr>
                <w:b/>
              </w:rPr>
              <w:t>Type of goods and type of packaging:</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3022" w:type="dxa"/>
            <w:tcBorders/>
            <w:shd w:fill="auto" w:val="clear"/>
          </w:tcPr>
          <w:p>
            <w:pPr>
              <w:pStyle w:val="Normal"/>
              <w:spacing w:lineRule="auto" w:line="240" w:before="0" w:after="0"/>
              <w:rPr>
                <w:b/>
                <w:b/>
              </w:rPr>
            </w:pPr>
            <w:r>
              <w:rPr>
                <w:b/>
              </w:rPr>
              <w:t>Weight of cargo:</w:t>
            </w:r>
          </w:p>
          <w:p>
            <w:pPr>
              <w:pStyle w:val="Normal"/>
              <w:spacing w:lineRule="auto" w:line="240" w:before="0" w:after="0"/>
              <w:rPr/>
            </w:pPr>
            <w:r>
              <w:rPr/>
            </w:r>
          </w:p>
          <w:p>
            <w:pPr>
              <w:pStyle w:val="Normal"/>
              <w:spacing w:lineRule="auto" w:line="240" w:before="0" w:after="0"/>
              <w:rPr/>
            </w:pPr>
            <w:r>
              <w:rPr/>
            </w:r>
          </w:p>
        </w:tc>
        <w:tc>
          <w:tcPr>
            <w:tcW w:w="1842" w:type="dxa"/>
            <w:tcBorders/>
            <w:shd w:fill="auto" w:val="clear"/>
          </w:tcPr>
          <w:p>
            <w:pPr>
              <w:pStyle w:val="Normal"/>
              <w:spacing w:lineRule="auto" w:line="240" w:before="0" w:after="0"/>
              <w:rPr>
                <w:b/>
                <w:b/>
              </w:rPr>
            </w:pPr>
            <w:r>
              <w:rPr>
                <w:b/>
              </w:rPr>
              <w:t>Quantity of cargo:</w:t>
            </w:r>
          </w:p>
          <w:p>
            <w:pPr>
              <w:pStyle w:val="Normal"/>
              <w:spacing w:lineRule="auto" w:line="240" w:before="0" w:after="0"/>
              <w:rPr/>
            </w:pPr>
            <w:r>
              <w:rPr/>
            </w:r>
          </w:p>
          <w:p>
            <w:pPr>
              <w:pStyle w:val="Normal"/>
              <w:spacing w:lineRule="auto" w:line="240" w:before="0" w:after="0"/>
              <w:rPr/>
            </w:pPr>
            <w:r>
              <w:rPr/>
            </w:r>
          </w:p>
        </w:tc>
      </w:tr>
      <w:tr>
        <w:trPr>
          <w:trHeight w:val="418" w:hRule="atLeast"/>
        </w:trPr>
        <w:tc>
          <w:tcPr>
            <w:tcW w:w="4764" w:type="dxa"/>
            <w:vMerge w:val="continue"/>
            <w:tcBorders/>
            <w:shd w:fill="auto" w:val="clear"/>
          </w:tcPr>
          <w:p>
            <w:pPr>
              <w:pStyle w:val="Normal"/>
              <w:spacing w:lineRule="auto" w:line="240" w:before="0" w:after="0"/>
              <w:rPr>
                <w:b/>
                <w:b/>
              </w:rPr>
            </w:pPr>
            <w:r>
              <w:rPr>
                <w:b/>
              </w:rPr>
            </w:r>
          </w:p>
        </w:tc>
        <w:tc>
          <w:tcPr>
            <w:tcW w:w="3022" w:type="dxa"/>
            <w:tcBorders/>
            <w:shd w:fill="auto" w:val="clear"/>
          </w:tcPr>
          <w:p>
            <w:pPr>
              <w:pStyle w:val="Normal"/>
              <w:spacing w:lineRule="auto" w:line="240" w:before="0" w:after="0"/>
              <w:rPr>
                <w:b/>
                <w:b/>
              </w:rPr>
            </w:pPr>
            <w:r>
              <w:rPr>
                <w:b/>
              </w:rPr>
              <w:t>Type and quantity of containers:</w:t>
            </w:r>
          </w:p>
          <w:p>
            <w:pPr>
              <w:pStyle w:val="Normal"/>
              <w:spacing w:lineRule="auto" w:line="240" w:before="0" w:after="0"/>
              <w:rPr>
                <w:b/>
                <w:b/>
              </w:rPr>
            </w:pPr>
            <w:r>
              <w:rPr>
                <w:b/>
              </w:rPr>
            </w:r>
          </w:p>
          <w:p>
            <w:pPr>
              <w:pStyle w:val="Normal"/>
              <w:spacing w:lineRule="auto" w:line="240" w:before="0" w:after="0"/>
              <w:rPr>
                <w:b/>
                <w:b/>
              </w:rPr>
            </w:pPr>
            <w:r>
              <w:rPr>
                <w:b/>
              </w:rPr>
            </w:r>
          </w:p>
        </w:tc>
        <w:tc>
          <w:tcPr>
            <w:tcW w:w="1842" w:type="dxa"/>
            <w:tcBorders/>
            <w:shd w:fill="auto" w:val="clear"/>
          </w:tcPr>
          <w:p>
            <w:pPr>
              <w:pStyle w:val="Normal"/>
              <w:spacing w:lineRule="auto" w:line="240" w:before="0" w:after="0"/>
              <w:rPr>
                <w:b/>
                <w:b/>
              </w:rPr>
            </w:pPr>
            <w:r>
              <w:rPr>
                <w:b/>
              </w:rPr>
              <w:t>Number of customs tarrif::</w:t>
            </w:r>
          </w:p>
          <w:p>
            <w:pPr>
              <w:pStyle w:val="Normal"/>
              <w:spacing w:lineRule="auto" w:line="240" w:before="0" w:after="0"/>
              <w:rPr>
                <w:b/>
                <w:b/>
              </w:rPr>
            </w:pPr>
            <w:r>
              <w:rPr>
                <w:b/>
              </w:rPr>
            </w:r>
          </w:p>
          <w:p>
            <w:pPr>
              <w:pStyle w:val="Normal"/>
              <w:spacing w:lineRule="auto" w:line="240" w:before="0" w:after="0"/>
              <w:rPr>
                <w:b/>
                <w:b/>
              </w:rPr>
            </w:pPr>
            <w:r>
              <w:rPr>
                <w:b/>
              </w:rPr>
            </w:r>
          </w:p>
        </w:tc>
      </w:tr>
      <w:tr>
        <w:trPr>
          <w:trHeight w:val="1316" w:hRule="atLeast"/>
        </w:trPr>
        <w:tc>
          <w:tcPr>
            <w:tcW w:w="4764" w:type="dxa"/>
            <w:tcBorders/>
            <w:shd w:fill="auto" w:val="clear"/>
          </w:tcPr>
          <w:p>
            <w:pPr>
              <w:pStyle w:val="Normal"/>
              <w:spacing w:lineRule="auto" w:line="240" w:before="0" w:after="0"/>
              <w:rPr>
                <w:b/>
                <w:b/>
              </w:rPr>
            </w:pPr>
            <w:r>
              <w:rPr>
                <w:b/>
              </w:rPr>
              <w:t xml:space="preserve">Dangerous goods: </w:t>
            </w:r>
            <w:r>
              <w:rPr>
                <w:b/>
                <w:sz w:val="13"/>
                <w:szCs w:val="13"/>
              </w:rPr>
              <w:t>( If needed )</w:t>
            </w:r>
          </w:p>
          <w:p>
            <w:pPr>
              <w:pStyle w:val="Normal"/>
              <w:spacing w:lineRule="auto" w:line="240" w:before="0" w:after="0"/>
              <w:rPr/>
            </w:pPr>
            <w:r>
              <w:rPr/>
              <w:t>Class:</w:t>
            </w:r>
          </w:p>
          <w:p>
            <w:pPr>
              <w:pStyle w:val="Normal"/>
              <w:spacing w:lineRule="auto" w:line="240" w:before="0" w:after="0"/>
              <w:rPr/>
            </w:pPr>
            <w:r>
              <w:rPr/>
            </w:r>
          </w:p>
          <w:p>
            <w:pPr>
              <w:pStyle w:val="Normal"/>
              <w:spacing w:lineRule="auto" w:line="240" w:before="0" w:after="0"/>
              <w:rPr/>
            </w:pPr>
            <w:r>
              <w:rPr/>
              <w:t>Nr UN:</w:t>
            </w:r>
          </w:p>
          <w:p>
            <w:pPr>
              <w:pStyle w:val="Normal"/>
              <w:spacing w:lineRule="auto" w:line="240" w:before="0" w:after="0"/>
              <w:rPr/>
            </w:pPr>
            <w:r>
              <w:rPr/>
            </w:r>
          </w:p>
          <w:p>
            <w:pPr>
              <w:pStyle w:val="Normal"/>
              <w:spacing w:lineRule="auto" w:line="240" w:before="0" w:after="0"/>
              <w:rPr/>
            </w:pPr>
            <w:r>
              <w:rPr/>
              <w:t>Packing group:</w:t>
            </w:r>
          </w:p>
        </w:tc>
        <w:tc>
          <w:tcPr>
            <w:tcW w:w="4864" w:type="dxa"/>
            <w:gridSpan w:val="2"/>
            <w:tcBorders/>
            <w:shd w:fill="auto" w:val="clear"/>
          </w:tcPr>
          <w:p>
            <w:pPr>
              <w:pStyle w:val="Normal"/>
              <w:spacing w:lineRule="auto" w:line="240" w:before="0" w:after="0"/>
              <w:rPr>
                <w:b/>
                <w:b/>
              </w:rPr>
            </w:pPr>
            <w:r>
              <w:rPr>
                <w:b/>
              </w:rPr>
              <w:t>Value of cargo:</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rHeight w:val="880" w:hRule="atLeast"/>
        </w:trPr>
        <w:tc>
          <w:tcPr>
            <w:tcW w:w="4764" w:type="dxa"/>
            <w:tcBorders/>
            <w:shd w:fill="auto" w:val="clear"/>
          </w:tcPr>
          <w:p>
            <w:pPr>
              <w:pStyle w:val="Normal"/>
              <w:spacing w:lineRule="auto" w:line="240" w:before="0" w:after="0"/>
              <w:rPr>
                <w:b/>
                <w:b/>
              </w:rPr>
            </w:pPr>
            <w:r>
              <w:rPr>
                <w:b/>
              </w:rPr>
              <w:t>Delivery conditions-  INCOTERMS 2010:</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4864" w:type="dxa"/>
            <w:gridSpan w:val="2"/>
            <w:tcBorders/>
            <w:shd w:fill="auto" w:val="clear"/>
          </w:tcPr>
          <w:p>
            <w:pPr>
              <w:pStyle w:val="Normal"/>
              <w:spacing w:lineRule="auto" w:line="240" w:before="0" w:after="0"/>
              <w:rPr>
                <w:b/>
                <w:b/>
              </w:rPr>
            </w:pPr>
            <w:r>
              <w:rPr>
                <w:b/>
              </w:rPr>
              <w:t>Cargo insurance:</w:t>
            </w:r>
          </w:p>
          <w:p>
            <w:pPr>
              <w:pStyle w:val="Normal"/>
              <w:spacing w:lineRule="auto" w:line="240" w:before="0" w:after="0"/>
              <w:rPr/>
            </w:pPr>
            <w:r>
              <w:rPr/>
              <w:t>YES / NO</w:t>
            </w:r>
          </w:p>
          <w:p>
            <w:pPr>
              <w:pStyle w:val="Normal"/>
              <w:spacing w:lineRule="auto" w:line="240" w:before="0" w:after="0"/>
              <w:rPr/>
            </w:pPr>
            <w:r>
              <w:rPr/>
            </w:r>
          </w:p>
          <w:p>
            <w:pPr>
              <w:pStyle w:val="Normal"/>
              <w:spacing w:lineRule="auto" w:line="240" w:before="0" w:after="0"/>
              <w:rPr/>
            </w:pPr>
            <w:r>
              <w:rPr/>
            </w:r>
          </w:p>
        </w:tc>
      </w:tr>
      <w:tr>
        <w:trPr>
          <w:trHeight w:val="321" w:hRule="atLeast"/>
        </w:trPr>
        <w:tc>
          <w:tcPr>
            <w:tcW w:w="4764" w:type="dxa"/>
            <w:tcBorders/>
            <w:shd w:fill="auto" w:val="clear"/>
          </w:tcPr>
          <w:p>
            <w:pPr>
              <w:pStyle w:val="Normal"/>
              <w:spacing w:lineRule="auto" w:line="240" w:before="0" w:after="0"/>
              <w:rPr>
                <w:b/>
                <w:b/>
              </w:rPr>
            </w:pPr>
            <w:r>
              <w:rPr>
                <w:b/>
              </w:rPr>
              <w:t>Customs clearance:</w:t>
            </w:r>
          </w:p>
          <w:p>
            <w:pPr>
              <w:pStyle w:val="Normal"/>
              <w:spacing w:lineRule="auto" w:line="240" w:before="0" w:after="0"/>
              <w:rPr/>
            </w:pPr>
            <w:r>
              <w:rPr/>
              <w:t>Type:</w:t>
            </w:r>
          </w:p>
          <w:p>
            <w:pPr>
              <w:pStyle w:val="Normal"/>
              <w:spacing w:lineRule="auto" w:line="240" w:before="0" w:after="0"/>
              <w:rPr/>
            </w:pPr>
            <w:r>
              <w:rPr/>
            </w:r>
          </w:p>
          <w:p>
            <w:pPr>
              <w:pStyle w:val="Normal"/>
              <w:spacing w:lineRule="auto" w:line="240" w:before="0" w:after="0"/>
              <w:rPr/>
            </w:pPr>
            <w:r>
              <w:rPr/>
              <w:t>Place:</w:t>
            </w:r>
          </w:p>
          <w:p>
            <w:pPr>
              <w:pStyle w:val="Normal"/>
              <w:spacing w:lineRule="auto" w:line="240" w:before="0" w:after="0"/>
              <w:rPr/>
            </w:pPr>
            <w:r>
              <w:rPr/>
            </w:r>
          </w:p>
          <w:p>
            <w:pPr>
              <w:pStyle w:val="Normal"/>
              <w:spacing w:lineRule="auto" w:line="240" w:before="0" w:after="0"/>
              <w:rPr/>
            </w:pPr>
            <w:r>
              <w:rPr/>
              <w:t>EORI number:</w:t>
            </w:r>
          </w:p>
          <w:p>
            <w:pPr>
              <w:pStyle w:val="Normal"/>
              <w:spacing w:lineRule="auto" w:line="240" w:before="0" w:after="0"/>
              <w:rPr/>
            </w:pPr>
            <w:r>
              <w:rPr/>
            </w:r>
          </w:p>
          <w:p>
            <w:pPr>
              <w:pStyle w:val="Normal"/>
              <w:spacing w:lineRule="auto" w:line="240" w:before="0" w:after="0"/>
              <w:rPr/>
            </w:pPr>
            <w:r>
              <w:rPr/>
              <w:t>Customs office:</w:t>
            </w:r>
          </w:p>
          <w:p>
            <w:pPr>
              <w:pStyle w:val="Normal"/>
              <w:spacing w:lineRule="auto" w:line="240" w:before="0" w:after="0"/>
              <w:rPr>
                <w:b/>
                <w:b/>
              </w:rPr>
            </w:pPr>
            <w:r>
              <w:rPr>
                <w:b/>
              </w:rPr>
            </w:r>
          </w:p>
        </w:tc>
        <w:tc>
          <w:tcPr>
            <w:tcW w:w="4864" w:type="dxa"/>
            <w:gridSpan w:val="2"/>
            <w:tcBorders/>
            <w:shd w:fill="auto" w:val="clear"/>
          </w:tcPr>
          <w:p>
            <w:pPr>
              <w:pStyle w:val="Normal"/>
              <w:spacing w:lineRule="auto" w:line="240" w:before="0" w:after="0"/>
              <w:rPr>
                <w:rFonts w:ascii="Arial" w:hAnsi="Arial"/>
                <w:bCs/>
                <w:sz w:val="14"/>
                <w:szCs w:val="14"/>
              </w:rPr>
            </w:pPr>
            <w:r>
              <w:rPr>
                <w:rFonts w:ascii="Arial" w:hAnsi="Arial"/>
                <w:bCs/>
                <w:sz w:val="14"/>
                <w:szCs w:val="14"/>
              </w:rPr>
            </w:r>
          </w:p>
          <w:p>
            <w:pPr>
              <w:pStyle w:val="Normal"/>
              <w:spacing w:lineRule="auto" w:line="240" w:before="0" w:after="0"/>
              <w:rPr>
                <w:rFonts w:ascii="Arial" w:hAnsi="Arial"/>
                <w:bCs/>
                <w:sz w:val="14"/>
                <w:szCs w:val="14"/>
              </w:rPr>
            </w:pPr>
            <w:r>
              <w:rPr>
                <w:rFonts w:ascii="Arial" w:hAnsi="Arial"/>
                <w:bCs/>
                <w:sz w:val="14"/>
                <w:szCs w:val="14"/>
              </w:rPr>
            </w:r>
          </w:p>
          <w:p>
            <w:pPr>
              <w:pStyle w:val="Normal"/>
              <w:spacing w:lineRule="auto" w:line="240" w:before="0" w:after="0"/>
              <w:rPr>
                <w:b/>
                <w:b/>
              </w:rPr>
            </w:pPr>
            <w:r>
              <w:rPr>
                <w:rFonts w:ascii="Arial" w:hAnsi="Arial"/>
                <w:bCs/>
                <w:sz w:val="14"/>
                <w:szCs w:val="14"/>
              </w:rPr>
              <w:t>In imports: the use of the simplified and the use of accounting for VAT in accordance with 33a of the VAT law, declare that I know of is the method of settlement of this tax and will bear full responsibility for its settlement with the Tax Office and Customs Office, including for timely presentation of the appropriate Customs Office documents confirming the settlement amount of the tax due on the importation of goods in return.</w:t>
            </w:r>
          </w:p>
        </w:tc>
      </w:tr>
      <w:tr>
        <w:trPr>
          <w:trHeight w:val="1080" w:hRule="atLeast"/>
        </w:trPr>
        <w:tc>
          <w:tcPr>
            <w:tcW w:w="4764" w:type="dxa"/>
            <w:tcBorders/>
            <w:shd w:fill="auto" w:val="clear"/>
          </w:tcPr>
          <w:p>
            <w:pPr>
              <w:pStyle w:val="Normal"/>
              <w:spacing w:lineRule="auto" w:line="240" w:before="0" w:after="0"/>
              <w:rPr>
                <w:b/>
                <w:b/>
              </w:rPr>
            </w:pPr>
            <w:r>
              <w:rPr>
                <w:b/>
              </w:rPr>
              <w:t>Letter of credit and conditions:</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4864" w:type="dxa"/>
            <w:gridSpan w:val="2"/>
            <w:tcBorders/>
            <w:shd w:fill="auto" w:val="clear"/>
          </w:tcPr>
          <w:p>
            <w:pPr>
              <w:pStyle w:val="Normal"/>
              <w:spacing w:lineRule="auto" w:line="240" w:before="0" w:after="0"/>
              <w:rPr>
                <w:b/>
                <w:b/>
              </w:rPr>
            </w:pPr>
            <w:r>
              <w:rPr>
                <w:b/>
              </w:rPr>
              <w:t>Date of payment:</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rHeight w:val="420" w:hRule="atLeast"/>
        </w:trPr>
        <w:tc>
          <w:tcPr>
            <w:tcW w:w="4764" w:type="dxa"/>
            <w:tcBorders/>
            <w:shd w:fill="auto" w:val="clear"/>
          </w:tcPr>
          <w:p>
            <w:pPr>
              <w:pStyle w:val="Normal"/>
              <w:spacing w:lineRule="auto" w:line="240" w:before="0" w:after="0"/>
              <w:rPr>
                <w:b/>
                <w:b/>
              </w:rPr>
            </w:pPr>
            <w:r>
              <w:rPr>
                <w:b/>
              </w:rPr>
              <w:t>Additional instructions:</w:t>
            </w:r>
          </w:p>
          <w:p>
            <w:pPr>
              <w:pStyle w:val="Normal"/>
              <w:spacing w:lineRule="auto" w:line="240" w:before="0" w:after="0"/>
              <w:rPr>
                <w:b/>
                <w:b/>
              </w:rPr>
            </w:pPr>
            <w:r>
              <w:rPr>
                <w:b/>
              </w:rPr>
            </w:r>
          </w:p>
        </w:tc>
        <w:tc>
          <w:tcPr>
            <w:tcW w:w="4864" w:type="dxa"/>
            <w:gridSpan w:val="2"/>
            <w:tcBorders/>
            <w:shd w:fill="auto" w:val="clear"/>
          </w:tcPr>
          <w:p>
            <w:pPr>
              <w:pStyle w:val="Normal"/>
              <w:spacing w:lineRule="auto" w:line="240" w:before="0" w:after="0"/>
              <w:rPr>
                <w:b/>
                <w:b/>
              </w:rPr>
            </w:pPr>
            <w:r>
              <w:rPr>
                <w:b/>
              </w:rPr>
              <w:t>E</w:t>
            </w:r>
            <w:r>
              <w:rPr>
                <w:b/>
              </w:rPr>
              <w:t>nclosed documents:</w:t>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tc>
      </w:tr>
      <w:tr>
        <w:trPr>
          <w:trHeight w:val="1360" w:hRule="atLeast"/>
        </w:trPr>
        <w:tc>
          <w:tcPr>
            <w:tcW w:w="4764" w:type="dxa"/>
            <w:tcBorders/>
            <w:shd w:fill="auto" w:val="clear"/>
          </w:tcPr>
          <w:p>
            <w:pPr>
              <w:pStyle w:val="Normal"/>
              <w:spacing w:lineRule="auto" w:line="240" w:before="0" w:after="0"/>
              <w:rPr/>
            </w:pPr>
            <w:r>
              <w:rPr/>
            </w:r>
          </w:p>
          <w:p>
            <w:pPr>
              <w:pStyle w:val="Normal"/>
              <w:spacing w:lineRule="auto" w:line="240" w:before="0" w:after="0"/>
              <w:rPr/>
            </w:pPr>
            <w:r>
              <w:rPr/>
              <w:t>Execution of the order will be carried out according to the presented offer, which is an integral annex terms of orders and shipping OPWS 2010 are available on the website www.onelogistics.pl</w:t>
            </w:r>
          </w:p>
        </w:tc>
        <w:tc>
          <w:tcPr>
            <w:tcW w:w="4864" w:type="dxa"/>
            <w:gridSpan w:val="2"/>
            <w:tcBorders/>
            <w:shd w:fill="auto" w:val="clear"/>
          </w:tcPr>
          <w:p>
            <w:pPr>
              <w:pStyle w:val="Normal"/>
              <w:spacing w:lineRule="auto" w:line="240" w:before="0" w:after="0"/>
              <w:rPr>
                <w:b/>
                <w:b/>
              </w:rPr>
            </w:pPr>
            <w:r>
              <w:rPr>
                <w:b/>
              </w:rPr>
              <w:t>Statement of customer:</w:t>
            </w:r>
          </w:p>
          <w:p>
            <w:pPr>
              <w:pStyle w:val="Normal"/>
              <w:spacing w:lineRule="auto" w:line="240" w:before="0" w:after="0"/>
              <w:rPr/>
            </w:pPr>
            <w:r>
              <w:rPr/>
              <w:t>I declare that I know the conditions of the documentation. I do not gather comments. I have no objection.</w:t>
            </w:r>
          </w:p>
          <w:p>
            <w:pPr>
              <w:pStyle w:val="Normal"/>
              <w:spacing w:lineRule="auto" w:line="240" w:before="0" w:after="0"/>
              <w:rPr/>
            </w:pPr>
            <w:r>
              <w:rPr/>
            </w:r>
          </w:p>
        </w:tc>
      </w:tr>
      <w:tr>
        <w:trPr>
          <w:trHeight w:val="329" w:hRule="atLeast"/>
        </w:trPr>
        <w:tc>
          <w:tcPr>
            <w:tcW w:w="4764" w:type="dxa"/>
            <w:tcBorders/>
            <w:shd w:fill="auto" w:val="cle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xml:space="preserve">          ……………………………………………………</w:t>
            </w:r>
            <w:r>
              <w:rPr/>
              <w:t>...</w:t>
            </w:r>
          </w:p>
          <w:p>
            <w:pPr>
              <w:pStyle w:val="Normal"/>
              <w:spacing w:lineRule="auto" w:line="240" w:before="0" w:after="0"/>
              <w:rPr/>
            </w:pPr>
            <w:r>
              <w:rPr/>
              <w:t xml:space="preserve">          </w:t>
            </w:r>
            <w:r>
              <w:rPr/>
              <w:t>Date and place of issue</w:t>
            </w:r>
          </w:p>
          <w:p>
            <w:pPr>
              <w:pStyle w:val="Normal"/>
              <w:spacing w:lineRule="auto" w:line="240" w:before="0" w:after="0"/>
              <w:rPr/>
            </w:pPr>
            <w:r>
              <w:rPr/>
            </w:r>
          </w:p>
        </w:tc>
        <w:tc>
          <w:tcPr>
            <w:tcW w:w="4864" w:type="dxa"/>
            <w:gridSpan w:val="2"/>
            <w:tcBorders/>
            <w:shd w:fill="auto" w:val="clear"/>
          </w:tcPr>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pPr>
            <w:r>
              <w:rPr/>
              <w:t xml:space="preserve">         ………………………………………………………………</w:t>
            </w:r>
            <w:r>
              <w:rPr/>
              <w:t>..</w:t>
            </w:r>
          </w:p>
          <w:p>
            <w:pPr>
              <w:pStyle w:val="Normal"/>
              <w:spacing w:lineRule="auto" w:line="240" w:before="0" w:after="0"/>
              <w:rPr/>
            </w:pPr>
            <w:r>
              <w:rPr/>
              <w:t xml:space="preserve">         </w:t>
            </w:r>
            <w:r>
              <w:rPr/>
              <w:t>Name and signature of the customer</w:t>
            </w:r>
          </w:p>
        </w:tc>
      </w:tr>
    </w:tbl>
    <w:p>
      <w:pPr>
        <w:pStyle w:val="NoSpacing"/>
        <w:rPr/>
      </w:pPr>
      <w:r>
        <w:rPr/>
      </w:r>
    </w:p>
    <w:p>
      <w:pPr>
        <w:pStyle w:val="NoSpacing"/>
        <w:rPr>
          <w:sz w:val="15"/>
          <w:szCs w:val="15"/>
        </w:rPr>
      </w:pPr>
      <w:r>
        <w:rPr>
          <w:sz w:val="15"/>
          <w:szCs w:val="15"/>
        </w:rPr>
        <w:t>This agreement is the Polish law, the Rules of Order Execution Forwarding effective ONELOGISTICS POLAND SP. z o.o. and Polish General Forwarding 2010 (OPWS 2010). Content OPWS and the Regulations of Execution Forwarding is available on the website: www.onelogistics.pl. Any disputes will be recognized by a court of general jurisdiction for the contractor.</w:t>
      </w:r>
    </w:p>
    <w:p>
      <w:pPr>
        <w:pStyle w:val="NoSpacing"/>
        <w:rPr/>
      </w:pPr>
      <w:r>
        <w:rPr>
          <w:sz w:val="15"/>
          <w:szCs w:val="15"/>
        </w:rPr>
        <w:t>Statement Principal: Known to us is the content OPWS 2010. We are committed to timely pay all costs and expenses related to the implementation of this order. In the event of cancellation by the Principal of its implementation we are committed to pay liquidated damages in the amount of 150 EUR. The payment of the contractual penalty does not exclude the right to claim compensation on general principles.</w:t>
      </w:r>
    </w:p>
    <w:p>
      <w:pPr>
        <w:pStyle w:val="NoSpacing"/>
        <w:rPr/>
      </w:pPr>
      <w:r>
        <w:rPr/>
      </w:r>
    </w:p>
    <w:sectPr>
      <w:headerReference w:type="default" r:id="rId2"/>
      <w:footerReference w:type="default" r:id="rId3"/>
      <w:type w:val="nextPage"/>
      <w:pgSz w:w="11906" w:h="16838"/>
      <w:pgMar w:left="1134" w:right="1134" w:header="425" w:top="1134"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Verdana">
    <w:charset w:val="ee"/>
    <w:family w:val="roman"/>
    <w:pitch w:val="variable"/>
  </w:font>
  <w:font w:name="Liberation Sans">
    <w:altName w:val="Arial"/>
    <w:charset w:val="ee"/>
    <w:family w:val="swiss"/>
    <w:pitch w:val="variable"/>
  </w:font>
  <w:font w:name="Arial">
    <w:charset w:val="ee"/>
    <w:family w:val="roman"/>
    <w:pitch w:val="variable"/>
  </w:font>
  <w:font w:name="Cronos Pro">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4536"/>
        <w:tab w:val="clear" w:pos="9072"/>
        <w:tab w:val="left" w:pos="8070" w:leader="none"/>
      </w:tabs>
      <w:rPr/>
    </w:pPr>
    <w:r>
      <w:rPr/>
    </w:r>
  </w:p>
  <w:p>
    <w:pPr>
      <w:pStyle w:val="Stopka"/>
      <w:tabs>
        <w:tab w:val="clear" w:pos="4536"/>
        <w:tab w:val="clear" w:pos="9072"/>
        <w:tab w:val="left" w:pos="8070" w:leader="none"/>
      </w:tabs>
      <w:rPr/>
    </w:pPr>
    <w:r>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6499860" cy="975360"/>
          <wp:effectExtent l="0" t="0" r="0" b="0"/>
          <wp:wrapSquare wrapText="largest"/>
          <wp:docPr id="2" name="Obiek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iekt1" descr=""/>
                  <pic:cNvPicPr>
                    <a:picLocks noChangeAspect="1" noChangeArrowheads="1"/>
                  </pic:cNvPicPr>
                </pic:nvPicPr>
                <pic:blipFill>
                  <a:blip r:embed="rId1"/>
                  <a:stretch>
                    <a:fillRect/>
                  </a:stretch>
                </pic:blipFill>
                <pic:spPr bwMode="auto">
                  <a:xfrm>
                    <a:off x="0" y="0"/>
                    <a:ext cx="6499860" cy="975360"/>
                  </a:xfrm>
                  <a:prstGeom prst="rect">
                    <a:avLst/>
                  </a:prstGeom>
                </pic:spPr>
              </pic:pic>
            </a:graphicData>
          </a:graphic>
        </wp:anchor>
      </w:drawing>
    </w:r>
  </w:p>
  <w:p>
    <w:pPr>
      <w:pStyle w:val="Stopka"/>
      <w:tabs>
        <w:tab w:val="clear" w:pos="4536"/>
        <w:tab w:val="clear" w:pos="9072"/>
        <w:tab w:val="left" w:pos="8070" w:leader="none"/>
      </w:tabs>
      <w:rPr/>
    </w:pPr>
    <w:r>
      <w:rPr/>
    </w:r>
  </w:p>
  <w:p>
    <w:pPr>
      <w:pStyle w:val="Stopka"/>
      <w:tabs>
        <w:tab w:val="clear" w:pos="4536"/>
        <w:tab w:val="clear" w:pos="9072"/>
        <w:tab w:val="left" w:pos="8070" w:leader="none"/>
      </w:tabs>
      <w:rPr/>
    </w:pPr>
    <w:r>
      <w:rPr/>
    </w:r>
  </w:p>
  <w:p>
    <w:pPr>
      <w:pStyle w:val="Stopka"/>
      <w:tabs>
        <w:tab w:val="clear" w:pos="4536"/>
        <w:tab w:val="clear" w:pos="9072"/>
        <w:tab w:val="left" w:pos="8070" w:leader="none"/>
      </w:tabs>
      <w:rPr/>
    </w:pPr>
    <w:r>
      <w:rPr/>
    </w:r>
  </w:p>
  <w:p>
    <w:pPr>
      <w:pStyle w:val="Stopka"/>
      <w:tabs>
        <w:tab w:val="clear" w:pos="4536"/>
        <w:tab w:val="clear" w:pos="9072"/>
        <w:tab w:val="left" w:pos="8070"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ronos Pro" w:hAnsi="Cronos Pro"/>
      </w:rPr>
    </w:pPr>
    <w:r>
      <w:rPr>
        <w:rFonts w:ascii="Cronos Pro" w:hAnsi="Cronos Pro"/>
        <w:lang w:eastAsia="pl-PL"/>
      </w:rPr>
      <w:tab/>
    </w:r>
    <w:r>
      <w:rPr/>
      <w:drawing>
        <wp:inline distT="0" distB="0" distL="0" distR="0">
          <wp:extent cx="3552825" cy="523240"/>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3552825" cy="523240"/>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0240"/>
    <w:pPr>
      <w:widowControl/>
      <w:bidi w:val="0"/>
      <w:spacing w:lineRule="auto" w:line="288" w:before="0" w:after="200"/>
      <w:jc w:val="left"/>
    </w:pPr>
    <w:rPr>
      <w:rFonts w:ascii="Calibri" w:hAnsi="Calibri" w:eastAsia="" w:cs="" w:asciiTheme="minorHAnsi" w:cstheme="minorBidi" w:eastAsiaTheme="minorEastAsia" w:hAnsiTheme="minorHAnsi"/>
      <w:i/>
      <w:iCs/>
      <w:color w:val="auto"/>
      <w:kern w:val="0"/>
      <w:sz w:val="20"/>
      <w:szCs w:val="20"/>
      <w:lang w:val="pl-PL" w:eastAsia="en-US" w:bidi="ar-SA"/>
    </w:rPr>
  </w:style>
  <w:style w:type="paragraph" w:styleId="Nagwek1">
    <w:name w:val="Heading 1"/>
    <w:basedOn w:val="Normal"/>
    <w:next w:val="Normal"/>
    <w:link w:val="Nagwek1Znak"/>
    <w:uiPriority w:val="9"/>
    <w:qFormat/>
    <w:rsid w:val="00620240"/>
    <w:pPr>
      <w:pBdr>
        <w:top w:val="single" w:sz="8" w:space="0" w:color="ED7D31"/>
        <w:left w:val="single" w:sz="8" w:space="0" w:color="ED7D31"/>
        <w:bottom w:val="single" w:sz="8" w:space="0" w:color="ED7D31"/>
        <w:right w:val="single" w:sz="8" w:space="0" w:color="ED7D31"/>
      </w:pBdr>
      <w:shd w:val="clear" w:color="auto" w:fill="FBE4D5" w:themeFill="accent2" w:themeFillTint="33"/>
      <w:spacing w:lineRule="auto" w:line="268" w:before="480" w:after="100"/>
      <w:contextualSpacing/>
      <w:outlineLvl w:val="0"/>
    </w:pPr>
    <w:rPr>
      <w:rFonts w:ascii="Calibri Light" w:hAnsi="Calibri Light" w:eastAsia="" w:cs="" w:asciiTheme="majorHAnsi" w:cstheme="majorBidi" w:eastAsiaTheme="majorEastAsia" w:hAnsiTheme="majorHAnsi"/>
      <w:b/>
      <w:bCs/>
      <w:color w:val="823B0B" w:themeColor="accent2" w:themeShade="7f"/>
      <w:sz w:val="22"/>
      <w:szCs w:val="22"/>
    </w:rPr>
  </w:style>
  <w:style w:type="paragraph" w:styleId="Nagwek2">
    <w:name w:val="Heading 2"/>
    <w:basedOn w:val="Normal"/>
    <w:next w:val="Normal"/>
    <w:link w:val="Nagwek2Znak"/>
    <w:uiPriority w:val="9"/>
    <w:unhideWhenUsed/>
    <w:qFormat/>
    <w:rsid w:val="00620240"/>
    <w:pPr>
      <w:pBdr>
        <w:top w:val="single" w:sz="4" w:space="0" w:color="ED7D31"/>
        <w:left w:val="single" w:sz="48" w:space="2" w:color="ED7D31"/>
        <w:bottom w:val="single" w:sz="4" w:space="0" w:color="ED7D31"/>
        <w:right w:val="single" w:sz="4" w:space="4" w:color="ED7D31"/>
      </w:pBdr>
      <w:spacing w:lineRule="auto" w:line="268" w:before="200" w:after="100"/>
      <w:ind w:left="144" w:hanging="0"/>
      <w:contextualSpacing/>
      <w:outlineLvl w:val="1"/>
    </w:pPr>
    <w:rPr>
      <w:rFonts w:ascii="Calibri Light" w:hAnsi="Calibri Light" w:eastAsia="" w:cs="" w:asciiTheme="majorHAnsi" w:cstheme="majorBidi" w:eastAsiaTheme="majorEastAsia" w:hAnsiTheme="majorHAnsi"/>
      <w:b/>
      <w:bCs/>
      <w:color w:val="C45911" w:themeColor="accent2" w:themeShade="bf"/>
      <w:sz w:val="22"/>
      <w:szCs w:val="22"/>
    </w:rPr>
  </w:style>
  <w:style w:type="paragraph" w:styleId="Nagwek3">
    <w:name w:val="Heading 3"/>
    <w:basedOn w:val="Normal"/>
    <w:next w:val="Normal"/>
    <w:link w:val="Nagwek3Znak"/>
    <w:uiPriority w:val="9"/>
    <w:semiHidden/>
    <w:unhideWhenUsed/>
    <w:qFormat/>
    <w:rsid w:val="00620240"/>
    <w:pPr>
      <w:pBdr>
        <w:left w:val="single" w:sz="48" w:space="2" w:color="ED7D31"/>
        <w:bottom w:val="single" w:sz="4" w:space="0" w:color="ED7D31"/>
      </w:pBdr>
      <w:spacing w:lineRule="auto" w:line="240" w:before="200" w:after="100"/>
      <w:ind w:left="144" w:hanging="0"/>
      <w:contextualSpacing/>
      <w:outlineLvl w:val="2"/>
    </w:pPr>
    <w:rPr>
      <w:rFonts w:ascii="Calibri Light" w:hAnsi="Calibri Light" w:eastAsia="" w:cs="" w:asciiTheme="majorHAnsi" w:cstheme="majorBidi" w:eastAsiaTheme="majorEastAsia" w:hAnsiTheme="majorHAnsi"/>
      <w:b/>
      <w:bCs/>
      <w:color w:val="C45911" w:themeColor="accent2" w:themeShade="bf"/>
      <w:sz w:val="22"/>
      <w:szCs w:val="22"/>
    </w:rPr>
  </w:style>
  <w:style w:type="paragraph" w:styleId="Nagwek4">
    <w:name w:val="Heading 4"/>
    <w:basedOn w:val="Normal"/>
    <w:next w:val="Normal"/>
    <w:link w:val="Nagwek4Znak"/>
    <w:uiPriority w:val="9"/>
    <w:semiHidden/>
    <w:unhideWhenUsed/>
    <w:qFormat/>
    <w:rsid w:val="00620240"/>
    <w:pPr>
      <w:pBdr>
        <w:left w:val="single" w:sz="4" w:space="2" w:color="ED7D31"/>
        <w:bottom w:val="single" w:sz="4" w:space="2" w:color="ED7D31"/>
      </w:pBdr>
      <w:spacing w:lineRule="auto" w:line="240" w:before="200" w:after="100"/>
      <w:ind w:left="86" w:hanging="0"/>
      <w:contextualSpacing/>
      <w:outlineLvl w:val="3"/>
    </w:pPr>
    <w:rPr>
      <w:rFonts w:ascii="Calibri Light" w:hAnsi="Calibri Light" w:eastAsia="" w:cs="" w:asciiTheme="majorHAnsi" w:cstheme="majorBidi" w:eastAsiaTheme="majorEastAsia" w:hAnsiTheme="majorHAnsi"/>
      <w:b/>
      <w:bCs/>
      <w:color w:val="C45911" w:themeColor="accent2" w:themeShade="bf"/>
      <w:sz w:val="22"/>
      <w:szCs w:val="22"/>
    </w:rPr>
  </w:style>
  <w:style w:type="paragraph" w:styleId="Nagwek5">
    <w:name w:val="Heading 5"/>
    <w:basedOn w:val="Normal"/>
    <w:next w:val="Normal"/>
    <w:link w:val="Nagwek5Znak"/>
    <w:uiPriority w:val="9"/>
    <w:semiHidden/>
    <w:unhideWhenUsed/>
    <w:qFormat/>
    <w:rsid w:val="00620240"/>
    <w:pPr>
      <w:pBdr>
        <w:left w:val="dotted" w:sz="4" w:space="2" w:color="ED7D31"/>
        <w:bottom w:val="dotted" w:sz="4" w:space="2" w:color="ED7D31"/>
      </w:pBdr>
      <w:spacing w:lineRule="auto" w:line="240" w:before="200" w:after="100"/>
      <w:ind w:left="86" w:hanging="0"/>
      <w:contextualSpacing/>
      <w:outlineLvl w:val="4"/>
    </w:pPr>
    <w:rPr>
      <w:rFonts w:ascii="Calibri Light" w:hAnsi="Calibri Light" w:eastAsia="" w:cs="" w:asciiTheme="majorHAnsi" w:cstheme="majorBidi" w:eastAsiaTheme="majorEastAsia" w:hAnsiTheme="majorHAnsi"/>
      <w:b/>
      <w:bCs/>
      <w:color w:val="C45911" w:themeColor="accent2" w:themeShade="bf"/>
      <w:sz w:val="22"/>
      <w:szCs w:val="22"/>
    </w:rPr>
  </w:style>
  <w:style w:type="paragraph" w:styleId="Nagwek6">
    <w:name w:val="Heading 6"/>
    <w:basedOn w:val="Normal"/>
    <w:next w:val="Normal"/>
    <w:link w:val="Nagwek6Znak"/>
    <w:uiPriority w:val="9"/>
    <w:semiHidden/>
    <w:unhideWhenUsed/>
    <w:qFormat/>
    <w:rsid w:val="00620240"/>
    <w:pPr>
      <w:pBdr>
        <w:bottom w:val="single" w:sz="4" w:space="2" w:color="F7CAAC"/>
      </w:pBdr>
      <w:spacing w:lineRule="auto" w:line="240" w:before="200" w:after="100"/>
      <w:contextualSpacing/>
      <w:outlineLvl w:val="5"/>
    </w:pPr>
    <w:rPr>
      <w:rFonts w:ascii="Calibri Light" w:hAnsi="Calibri Light" w:eastAsia="" w:cs="" w:asciiTheme="majorHAnsi" w:cstheme="majorBidi" w:eastAsiaTheme="majorEastAsia" w:hAnsiTheme="majorHAnsi"/>
      <w:color w:val="C45911" w:themeColor="accent2" w:themeShade="bf"/>
      <w:sz w:val="22"/>
      <w:szCs w:val="22"/>
    </w:rPr>
  </w:style>
  <w:style w:type="paragraph" w:styleId="Nagwek7">
    <w:name w:val="Heading 7"/>
    <w:basedOn w:val="Normal"/>
    <w:next w:val="Normal"/>
    <w:link w:val="Nagwek7Znak"/>
    <w:uiPriority w:val="9"/>
    <w:semiHidden/>
    <w:unhideWhenUsed/>
    <w:qFormat/>
    <w:rsid w:val="00620240"/>
    <w:pPr>
      <w:pBdr>
        <w:bottom w:val="dotted" w:sz="4" w:space="2" w:color="F4B083"/>
      </w:pBdr>
      <w:spacing w:lineRule="auto" w:line="240" w:before="200" w:after="100"/>
      <w:contextualSpacing/>
      <w:outlineLvl w:val="6"/>
    </w:pPr>
    <w:rPr>
      <w:rFonts w:ascii="Calibri Light" w:hAnsi="Calibri Light" w:eastAsia="" w:cs="" w:asciiTheme="majorHAnsi" w:cstheme="majorBidi" w:eastAsiaTheme="majorEastAsia" w:hAnsiTheme="majorHAnsi"/>
      <w:color w:val="C45911" w:themeColor="accent2" w:themeShade="bf"/>
      <w:sz w:val="22"/>
      <w:szCs w:val="22"/>
    </w:rPr>
  </w:style>
  <w:style w:type="paragraph" w:styleId="Nagwek8">
    <w:name w:val="Heading 8"/>
    <w:basedOn w:val="Normal"/>
    <w:next w:val="Normal"/>
    <w:link w:val="Nagwek8Znak"/>
    <w:uiPriority w:val="9"/>
    <w:semiHidden/>
    <w:unhideWhenUsed/>
    <w:qFormat/>
    <w:rsid w:val="00620240"/>
    <w:pPr>
      <w:spacing w:lineRule="auto" w:line="240" w:before="200" w:after="100"/>
      <w:contextualSpacing/>
      <w:outlineLvl w:val="7"/>
    </w:pPr>
    <w:rPr>
      <w:rFonts w:ascii="Calibri Light" w:hAnsi="Calibri Light" w:eastAsia="" w:cs="" w:asciiTheme="majorHAnsi" w:cstheme="majorBidi" w:eastAsiaTheme="majorEastAsia" w:hAnsiTheme="majorHAnsi"/>
      <w:color w:val="ED7D31" w:themeColor="accent2"/>
      <w:sz w:val="22"/>
      <w:szCs w:val="22"/>
    </w:rPr>
  </w:style>
  <w:style w:type="paragraph" w:styleId="Nagwek9">
    <w:name w:val="Heading 9"/>
    <w:basedOn w:val="Normal"/>
    <w:next w:val="Normal"/>
    <w:link w:val="Nagwek9Znak"/>
    <w:uiPriority w:val="9"/>
    <w:semiHidden/>
    <w:unhideWhenUsed/>
    <w:qFormat/>
    <w:rsid w:val="00620240"/>
    <w:pPr>
      <w:spacing w:lineRule="auto" w:line="240" w:before="200" w:after="100"/>
      <w:contextualSpacing/>
      <w:outlineLvl w:val="8"/>
    </w:pPr>
    <w:rPr>
      <w:rFonts w:ascii="Calibri Light" w:hAnsi="Calibri Light" w:eastAsia="" w:cs="" w:asciiTheme="majorHAnsi" w:cstheme="majorBidi" w:eastAsiaTheme="majorEastAsia" w:hAnsiTheme="majorHAnsi"/>
      <w:color w:val="ED7D31" w:themeColor="accent2"/>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b03497"/>
    <w:rPr/>
  </w:style>
  <w:style w:type="character" w:styleId="StopkaZnak" w:customStyle="1">
    <w:name w:val="Stopka Znak"/>
    <w:basedOn w:val="DefaultParagraphFont"/>
    <w:link w:val="Stopka"/>
    <w:uiPriority w:val="99"/>
    <w:qFormat/>
    <w:rsid w:val="00b03497"/>
    <w:rPr/>
  </w:style>
  <w:style w:type="character" w:styleId="Czeinternetowe">
    <w:name w:val="Łącze internetowe"/>
    <w:rsid w:val="007f2c2c"/>
    <w:rPr>
      <w:rFonts w:ascii="Verdana" w:hAnsi="Verdana"/>
      <w:strike w:val="false"/>
      <w:dstrike w:val="false"/>
      <w:color w:val="8C600D"/>
      <w:sz w:val="17"/>
      <w:szCs w:val="17"/>
      <w:u w:val="single"/>
      <w:effect w:val="none"/>
    </w:rPr>
  </w:style>
  <w:style w:type="character" w:styleId="Nagwek1Znak" w:customStyle="1">
    <w:name w:val="Nagłówek 1 Znak"/>
    <w:basedOn w:val="DefaultParagraphFont"/>
    <w:link w:val="Nagwek1"/>
    <w:uiPriority w:val="9"/>
    <w:qFormat/>
    <w:rsid w:val="00620240"/>
    <w:rPr>
      <w:rFonts w:ascii="Calibri Light" w:hAnsi="Calibri Light" w:eastAsia="" w:cs="" w:asciiTheme="majorHAnsi" w:cstheme="majorBidi" w:eastAsiaTheme="majorEastAsia" w:hAnsiTheme="majorHAnsi"/>
      <w:i/>
      <w:iCs/>
      <w:color w:val="823B0B" w:themeColor="accent2" w:themeShade="7f"/>
      <w:shd w:fill="FBE4D5" w:val="clear"/>
    </w:rPr>
  </w:style>
  <w:style w:type="character" w:styleId="TytuZnak" w:customStyle="1">
    <w:name w:val="Tytuł Znak"/>
    <w:basedOn w:val="DefaultParagraphFont"/>
    <w:link w:val="Tytu"/>
    <w:uiPriority w:val="10"/>
    <w:qFormat/>
    <w:rsid w:val="00620240"/>
    <w:rPr>
      <w:rFonts w:ascii="Calibri Light" w:hAnsi="Calibri Light" w:eastAsia="" w:cs="" w:asciiTheme="majorHAnsi" w:cstheme="majorBidi" w:eastAsiaTheme="majorEastAsia" w:hAnsiTheme="majorHAnsi"/>
      <w:i/>
      <w:iCs/>
      <w:color w:val="FFFFFF" w:themeColor="background1"/>
      <w:spacing w:val="10"/>
      <w:sz w:val="48"/>
      <w:szCs w:val="48"/>
      <w:shd w:fill="ED7D31" w:val="clear"/>
    </w:rPr>
  </w:style>
  <w:style w:type="character" w:styleId="Nagwek2Znak" w:customStyle="1">
    <w:name w:val="Nagłówek 2 Znak"/>
    <w:basedOn w:val="DefaultParagraphFont"/>
    <w:link w:val="Nagwek2"/>
    <w:uiPriority w:val="9"/>
    <w:qFormat/>
    <w:rsid w:val="00620240"/>
    <w:rPr>
      <w:rFonts w:ascii="Calibri Light" w:hAnsi="Calibri Light" w:eastAsia="" w:cs="" w:asciiTheme="majorHAnsi" w:cstheme="majorBidi" w:eastAsiaTheme="majorEastAsia" w:hAnsiTheme="majorHAnsi"/>
      <w:b/>
      <w:bCs/>
      <w:i/>
      <w:iCs/>
      <w:color w:val="C45911" w:themeColor="accent2" w:themeShade="bf"/>
    </w:rPr>
  </w:style>
  <w:style w:type="character" w:styleId="Nagwek3Znak" w:customStyle="1">
    <w:name w:val="Nagłówek 3 Znak"/>
    <w:basedOn w:val="DefaultParagraphFont"/>
    <w:link w:val="Nagwek3"/>
    <w:uiPriority w:val="9"/>
    <w:semiHidden/>
    <w:qFormat/>
    <w:rsid w:val="00620240"/>
    <w:rPr>
      <w:rFonts w:ascii="Calibri Light" w:hAnsi="Calibri Light" w:eastAsia="" w:cs="" w:asciiTheme="majorHAnsi" w:cstheme="majorBidi" w:eastAsiaTheme="majorEastAsia" w:hAnsiTheme="majorHAnsi"/>
      <w:b/>
      <w:bCs/>
      <w:i/>
      <w:iCs/>
      <w:color w:val="C45911" w:themeColor="accent2" w:themeShade="bf"/>
    </w:rPr>
  </w:style>
  <w:style w:type="character" w:styleId="Nagwek4Znak" w:customStyle="1">
    <w:name w:val="Nagłówek 4 Znak"/>
    <w:basedOn w:val="DefaultParagraphFont"/>
    <w:link w:val="Nagwek4"/>
    <w:uiPriority w:val="9"/>
    <w:semiHidden/>
    <w:qFormat/>
    <w:rsid w:val="00620240"/>
    <w:rPr>
      <w:rFonts w:ascii="Calibri Light" w:hAnsi="Calibri Light" w:eastAsia="" w:cs="" w:asciiTheme="majorHAnsi" w:cstheme="majorBidi" w:eastAsiaTheme="majorEastAsia" w:hAnsiTheme="majorHAnsi"/>
      <w:b/>
      <w:bCs/>
      <w:i/>
      <w:iCs/>
      <w:color w:val="C45911" w:themeColor="accent2" w:themeShade="bf"/>
    </w:rPr>
  </w:style>
  <w:style w:type="character" w:styleId="Nagwek5Znak" w:customStyle="1">
    <w:name w:val="Nagłówek 5 Znak"/>
    <w:basedOn w:val="DefaultParagraphFont"/>
    <w:link w:val="Nagwek5"/>
    <w:uiPriority w:val="9"/>
    <w:semiHidden/>
    <w:qFormat/>
    <w:rsid w:val="00620240"/>
    <w:rPr>
      <w:rFonts w:ascii="Calibri Light" w:hAnsi="Calibri Light" w:eastAsia="" w:cs="" w:asciiTheme="majorHAnsi" w:cstheme="majorBidi" w:eastAsiaTheme="majorEastAsia" w:hAnsiTheme="majorHAnsi"/>
      <w:b/>
      <w:bCs/>
      <w:i/>
      <w:iCs/>
      <w:color w:val="C45911" w:themeColor="accent2" w:themeShade="bf"/>
    </w:rPr>
  </w:style>
  <w:style w:type="character" w:styleId="Nagwek6Znak" w:customStyle="1">
    <w:name w:val="Nagłówek 6 Znak"/>
    <w:basedOn w:val="DefaultParagraphFont"/>
    <w:link w:val="Nagwek6"/>
    <w:uiPriority w:val="9"/>
    <w:semiHidden/>
    <w:qFormat/>
    <w:rsid w:val="00620240"/>
    <w:rPr>
      <w:rFonts w:ascii="Calibri Light" w:hAnsi="Calibri Light" w:eastAsia="" w:cs="" w:asciiTheme="majorHAnsi" w:cstheme="majorBidi" w:eastAsiaTheme="majorEastAsia" w:hAnsiTheme="majorHAnsi"/>
      <w:i/>
      <w:iCs/>
      <w:color w:val="C45911" w:themeColor="accent2" w:themeShade="bf"/>
    </w:rPr>
  </w:style>
  <w:style w:type="character" w:styleId="Nagwek7Znak" w:customStyle="1">
    <w:name w:val="Nagłówek 7 Znak"/>
    <w:basedOn w:val="DefaultParagraphFont"/>
    <w:link w:val="Nagwek7"/>
    <w:uiPriority w:val="9"/>
    <w:semiHidden/>
    <w:qFormat/>
    <w:rsid w:val="00620240"/>
    <w:rPr>
      <w:rFonts w:ascii="Calibri Light" w:hAnsi="Calibri Light" w:eastAsia="" w:cs="" w:asciiTheme="majorHAnsi" w:cstheme="majorBidi" w:eastAsiaTheme="majorEastAsia" w:hAnsiTheme="majorHAnsi"/>
      <w:i/>
      <w:iCs/>
      <w:color w:val="C45911" w:themeColor="accent2" w:themeShade="bf"/>
    </w:rPr>
  </w:style>
  <w:style w:type="character" w:styleId="Nagwek8Znak" w:customStyle="1">
    <w:name w:val="Nagłówek 8 Znak"/>
    <w:basedOn w:val="DefaultParagraphFont"/>
    <w:link w:val="Nagwek8"/>
    <w:uiPriority w:val="9"/>
    <w:semiHidden/>
    <w:qFormat/>
    <w:rsid w:val="00620240"/>
    <w:rPr>
      <w:rFonts w:ascii="Calibri Light" w:hAnsi="Calibri Light" w:eastAsia="" w:cs="" w:asciiTheme="majorHAnsi" w:cstheme="majorBidi" w:eastAsiaTheme="majorEastAsia" w:hAnsiTheme="majorHAnsi"/>
      <w:i/>
      <w:iCs/>
      <w:color w:val="ED7D31" w:themeColor="accent2"/>
    </w:rPr>
  </w:style>
  <w:style w:type="character" w:styleId="Nagwek9Znak" w:customStyle="1">
    <w:name w:val="Nagłówek 9 Znak"/>
    <w:basedOn w:val="DefaultParagraphFont"/>
    <w:link w:val="Nagwek9"/>
    <w:uiPriority w:val="9"/>
    <w:semiHidden/>
    <w:qFormat/>
    <w:rsid w:val="00620240"/>
    <w:rPr>
      <w:rFonts w:ascii="Calibri Light" w:hAnsi="Calibri Light" w:eastAsia="" w:cs="" w:asciiTheme="majorHAnsi" w:cstheme="majorBidi" w:eastAsiaTheme="majorEastAsia" w:hAnsiTheme="majorHAnsi"/>
      <w:i/>
      <w:iCs/>
      <w:color w:val="ED7D31" w:themeColor="accent2"/>
      <w:sz w:val="20"/>
      <w:szCs w:val="20"/>
    </w:rPr>
  </w:style>
  <w:style w:type="character" w:styleId="PodtytuZnak" w:customStyle="1">
    <w:name w:val="Podtytuł Znak"/>
    <w:basedOn w:val="DefaultParagraphFont"/>
    <w:link w:val="Podtytu"/>
    <w:uiPriority w:val="11"/>
    <w:qFormat/>
    <w:rsid w:val="00620240"/>
    <w:rPr>
      <w:rFonts w:ascii="Calibri Light" w:hAnsi="Calibri Light" w:eastAsia="" w:cs="" w:asciiTheme="majorHAnsi" w:cstheme="majorBidi" w:eastAsiaTheme="majorEastAsia" w:hAnsiTheme="majorHAnsi"/>
      <w:i/>
      <w:iCs/>
      <w:color w:val="823B0B" w:themeColor="accent2" w:themeShade="7f"/>
      <w:sz w:val="24"/>
      <w:szCs w:val="24"/>
    </w:rPr>
  </w:style>
  <w:style w:type="character" w:styleId="Strong">
    <w:name w:val="Strong"/>
    <w:uiPriority w:val="22"/>
    <w:qFormat/>
    <w:rsid w:val="00620240"/>
    <w:rPr>
      <w:b/>
      <w:bCs/>
      <w:spacing w:val="0"/>
    </w:rPr>
  </w:style>
  <w:style w:type="character" w:styleId="Wyrnienie">
    <w:name w:val="Wyróżnienie"/>
    <w:uiPriority w:val="20"/>
    <w:qFormat/>
    <w:rsid w:val="00620240"/>
    <w:rPr/>
  </w:style>
  <w:style w:type="character" w:styleId="BezodstpwZnak" w:customStyle="1">
    <w:name w:val="Bez odstępów Znak"/>
    <w:basedOn w:val="DefaultParagraphFont"/>
    <w:link w:val="Bezodstpw"/>
    <w:uiPriority w:val="1"/>
    <w:qFormat/>
    <w:rsid w:val="00620240"/>
    <w:rPr>
      <w:i/>
      <w:iCs/>
      <w:sz w:val="20"/>
      <w:szCs w:val="20"/>
    </w:rPr>
  </w:style>
  <w:style w:type="character" w:styleId="CytatZnak" w:customStyle="1">
    <w:name w:val="Cytat Znak"/>
    <w:basedOn w:val="DefaultParagraphFont"/>
    <w:link w:val="Cytat"/>
    <w:uiPriority w:val="29"/>
    <w:qFormat/>
    <w:rsid w:val="00620240"/>
    <w:rPr>
      <w:color w:val="C45911" w:themeColor="accent2" w:themeShade="bf"/>
      <w:sz w:val="20"/>
      <w:szCs w:val="20"/>
    </w:rPr>
  </w:style>
  <w:style w:type="character" w:styleId="CytatintensywnyZnak" w:customStyle="1">
    <w:name w:val="Cytat intensywny Znak"/>
    <w:basedOn w:val="DefaultParagraphFont"/>
    <w:link w:val="Cytatintensywny"/>
    <w:uiPriority w:val="30"/>
    <w:qFormat/>
    <w:rsid w:val="00620240"/>
    <w:rPr>
      <w:rFonts w:ascii="Calibri Light" w:hAnsi="Calibri Light" w:eastAsia="" w:cs="" w:asciiTheme="majorHAnsi" w:cstheme="majorBidi" w:eastAsiaTheme="majorEastAsia" w:hAnsiTheme="majorHAnsi"/>
      <w:b/>
      <w:bCs/>
      <w:i/>
      <w:iCs/>
      <w:color w:val="ED7D31" w:themeColor="accent2"/>
      <w:sz w:val="20"/>
      <w:szCs w:val="20"/>
    </w:rPr>
  </w:style>
  <w:style w:type="character" w:styleId="SubtleEmphasis">
    <w:name w:val="Subtle Emphasis"/>
    <w:uiPriority w:val="19"/>
    <w:qFormat/>
    <w:rsid w:val="00620240"/>
    <w:rPr>
      <w:rFonts w:ascii="Calibri Light" w:hAnsi="Calibri Light" w:eastAsia="" w:cs="" w:asciiTheme="majorHAnsi" w:cstheme="majorBidi" w:eastAsiaTheme="majorEastAsia" w:hAnsiTheme="majorHAnsi"/>
      <w:i/>
      <w:iCs/>
      <w:color w:val="ED7D31" w:themeColor="accent2"/>
    </w:rPr>
  </w:style>
  <w:style w:type="character" w:styleId="IntenseEmphasis">
    <w:name w:val="Intense Emphasis"/>
    <w:uiPriority w:val="21"/>
    <w:qFormat/>
    <w:rsid w:val="00620240"/>
    <w:rPr>
      <w:rFonts w:ascii="Calibri Light" w:hAnsi="Calibri Light" w:eastAsia="" w:cs="" w:asciiTheme="majorHAnsi" w:cstheme="majorBidi" w:eastAsiaTheme="majorEastAsia" w:hAnsiTheme="majorHAnsi"/>
      <w:i/>
      <w:iCs/>
      <w:color w:val="FFFFFF" w:themeColor="background1"/>
      <w:position w:val="0"/>
      <w:sz w:val="20"/>
      <w:bdr w:val="single" w:sz="18" w:space="0" w:color="ED7D31"/>
      <w:shd w:fill="ED7D31" w:val="clear"/>
      <w:vertAlign w:val="baseline"/>
    </w:rPr>
  </w:style>
  <w:style w:type="character" w:styleId="SubtleReference">
    <w:name w:val="Subtle Reference"/>
    <w:uiPriority w:val="31"/>
    <w:qFormat/>
    <w:rsid w:val="00620240"/>
    <w:rPr>
      <w:i/>
      <w:iCs/>
      <w:smallCaps/>
      <w:color w:val="ED7D31" w:themeColor="accent2"/>
      <w:u w:val="none" w:color="ED7D31"/>
    </w:rPr>
  </w:style>
  <w:style w:type="character" w:styleId="IntenseReference">
    <w:name w:val="Intense Reference"/>
    <w:uiPriority w:val="32"/>
    <w:qFormat/>
    <w:rsid w:val="00620240"/>
    <w:rPr>
      <w:b/>
      <w:bCs/>
      <w:i/>
      <w:iCs/>
      <w:smallCaps/>
      <w:color w:val="ED7D31" w:themeColor="accent2"/>
      <w:u w:val="none" w:color="ED7D31"/>
    </w:rPr>
  </w:style>
  <w:style w:type="character" w:styleId="BookTitle">
    <w:name w:val="Book Title"/>
    <w:uiPriority w:val="33"/>
    <w:qFormat/>
    <w:rsid w:val="00620240"/>
    <w:rPr>
      <w:rFonts w:ascii="Calibri Light" w:hAnsi="Calibri Light" w:eastAsia="" w:cs="" w:asciiTheme="majorHAnsi" w:cstheme="majorBidi" w:eastAsiaTheme="majorEastAsia" w:hAnsiTheme="majorHAnsi"/>
      <w:b/>
      <w:bCs/>
      <w:i/>
      <w:iCs/>
      <w:smallCaps/>
      <w:color w:val="C45911" w:themeColor="accent2" w:themeShade="bf"/>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b03497"/>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03497"/>
    <w:pPr>
      <w:tabs>
        <w:tab w:val="clear" w:pos="708"/>
        <w:tab w:val="center" w:pos="4536" w:leader="none"/>
        <w:tab w:val="right" w:pos="9072" w:leader="none"/>
      </w:tabs>
      <w:spacing w:lineRule="auto" w:line="240" w:before="0" w:after="0"/>
    </w:pPr>
    <w:rPr/>
  </w:style>
  <w:style w:type="paragraph" w:styleId="NoSpacing">
    <w:name w:val="No Spacing"/>
    <w:basedOn w:val="Normal"/>
    <w:link w:val="BezodstpwZnak"/>
    <w:uiPriority w:val="1"/>
    <w:qFormat/>
    <w:rsid w:val="00620240"/>
    <w:pPr>
      <w:spacing w:lineRule="auto" w:line="240" w:before="0" w:after="0"/>
    </w:pPr>
    <w:rPr/>
  </w:style>
  <w:style w:type="paragraph" w:styleId="NormalWeb">
    <w:name w:val="Normal (Web)"/>
    <w:basedOn w:val="Normal"/>
    <w:qFormat/>
    <w:rsid w:val="007f2c2c"/>
    <w:pPr>
      <w:spacing w:lineRule="auto" w:line="240" w:beforeAutospacing="1" w:afterAutospacing="1"/>
    </w:pPr>
    <w:rPr>
      <w:rFonts w:ascii="Verdana" w:hAnsi="Verdana" w:eastAsia="Times New Roman" w:cs="Times New Roman"/>
      <w:color w:val="5B5B5B"/>
      <w:sz w:val="17"/>
      <w:szCs w:val="17"/>
      <w:lang w:eastAsia="pl-PL"/>
    </w:rPr>
  </w:style>
  <w:style w:type="paragraph" w:styleId="Tytu">
    <w:name w:val="Title"/>
    <w:basedOn w:val="Normal"/>
    <w:next w:val="Normal"/>
    <w:link w:val="TytuZnak"/>
    <w:uiPriority w:val="10"/>
    <w:qFormat/>
    <w:rsid w:val="00620240"/>
    <w:pPr>
      <w:pBdr>
        <w:top w:val="single" w:sz="48" w:space="0" w:color="ED7D31"/>
        <w:bottom w:val="single" w:sz="48" w:space="0" w:color="ED7D31"/>
      </w:pBdr>
      <w:shd w:val="clear" w:color="auto" w:fill="ED7D31" w:themeFill="accent2"/>
      <w:spacing w:lineRule="auto" w:line="240" w:before="0" w:after="0"/>
      <w:jc w:val="center"/>
    </w:pPr>
    <w:rPr>
      <w:rFonts w:ascii="Calibri Light" w:hAnsi="Calibri Light" w:eastAsia="" w:cs="" w:asciiTheme="majorHAnsi" w:cstheme="majorBidi" w:eastAsiaTheme="majorEastAsia" w:hAnsiTheme="majorHAnsi"/>
      <w:color w:val="FFFFFF" w:themeColor="background1"/>
      <w:spacing w:val="10"/>
      <w:sz w:val="48"/>
      <w:szCs w:val="48"/>
    </w:rPr>
  </w:style>
  <w:style w:type="paragraph" w:styleId="PersonalName" w:customStyle="1">
    <w:name w:val="Personal Name"/>
    <w:basedOn w:val="Tytu"/>
    <w:qFormat/>
    <w:rsid w:val="00620240"/>
    <w:pPr>
      <w:shd w:fill="ED7D31" w:val="clear"/>
    </w:pPr>
    <w:rPr>
      <w:b/>
      <w:caps/>
      <w:color w:val="000000"/>
      <w:sz w:val="28"/>
      <w:szCs w:val="28"/>
    </w:rPr>
  </w:style>
  <w:style w:type="paragraph" w:styleId="Caption">
    <w:name w:val="caption"/>
    <w:basedOn w:val="Normal"/>
    <w:next w:val="Normal"/>
    <w:uiPriority w:val="35"/>
    <w:semiHidden/>
    <w:unhideWhenUsed/>
    <w:qFormat/>
    <w:rsid w:val="00620240"/>
    <w:pPr/>
    <w:rPr>
      <w:b/>
      <w:bCs/>
      <w:color w:val="C45911" w:themeColor="accent2" w:themeShade="bf"/>
      <w:sz w:val="18"/>
      <w:szCs w:val="18"/>
    </w:rPr>
  </w:style>
  <w:style w:type="paragraph" w:styleId="Podtytu">
    <w:name w:val="Subtitle"/>
    <w:basedOn w:val="Normal"/>
    <w:next w:val="Normal"/>
    <w:link w:val="PodtytuZnak"/>
    <w:uiPriority w:val="11"/>
    <w:qFormat/>
    <w:rsid w:val="00620240"/>
    <w:pPr>
      <w:pBdr>
        <w:bottom w:val="dotted" w:sz="8" w:space="10" w:color="ED7D31"/>
      </w:pBdr>
      <w:spacing w:lineRule="auto" w:line="240" w:before="200" w:after="900"/>
      <w:jc w:val="center"/>
    </w:pPr>
    <w:rPr>
      <w:rFonts w:ascii="Calibri Light" w:hAnsi="Calibri Light" w:eastAsia="" w:cs="" w:asciiTheme="majorHAnsi" w:cstheme="majorBidi" w:eastAsiaTheme="majorEastAsia" w:hAnsiTheme="majorHAnsi"/>
      <w:color w:val="823B0B" w:themeColor="accent2" w:themeShade="7f"/>
      <w:sz w:val="24"/>
      <w:szCs w:val="24"/>
    </w:rPr>
  </w:style>
  <w:style w:type="paragraph" w:styleId="ListParagraph">
    <w:name w:val="List Paragraph"/>
    <w:basedOn w:val="Normal"/>
    <w:uiPriority w:val="34"/>
    <w:qFormat/>
    <w:rsid w:val="00620240"/>
    <w:pPr>
      <w:spacing w:before="0" w:after="200"/>
      <w:ind w:left="720" w:hanging="0"/>
      <w:contextualSpacing/>
    </w:pPr>
    <w:rPr/>
  </w:style>
  <w:style w:type="paragraph" w:styleId="Quote">
    <w:name w:val="Quote"/>
    <w:basedOn w:val="Normal"/>
    <w:next w:val="Normal"/>
    <w:link w:val="CytatZnak"/>
    <w:uiPriority w:val="29"/>
    <w:qFormat/>
    <w:rsid w:val="00620240"/>
    <w:pPr/>
    <w:rPr>
      <w:i w:val="false"/>
      <w:iCs w:val="false"/>
      <w:color w:val="C45911" w:themeColor="accent2" w:themeShade="bf"/>
    </w:rPr>
  </w:style>
  <w:style w:type="paragraph" w:styleId="IntenseQuote">
    <w:name w:val="Intense Quote"/>
    <w:basedOn w:val="Normal"/>
    <w:next w:val="Normal"/>
    <w:link w:val="CytatintensywnyZnak"/>
    <w:uiPriority w:val="30"/>
    <w:qFormat/>
    <w:rsid w:val="00620240"/>
    <w:pPr>
      <w:pBdr>
        <w:top w:val="dotted" w:sz="8" w:space="10" w:color="ED7D31"/>
        <w:bottom w:val="dotted" w:sz="8" w:space="10" w:color="ED7D31"/>
      </w:pBdr>
      <w:spacing w:lineRule="auto" w:line="300"/>
      <w:ind w:left="2160" w:right="2160" w:hanging="0"/>
      <w:jc w:val="center"/>
    </w:pPr>
    <w:rPr>
      <w:rFonts w:ascii="Calibri Light" w:hAnsi="Calibri Light" w:eastAsia="" w:cs="" w:asciiTheme="majorHAnsi" w:cstheme="majorBidi" w:eastAsiaTheme="majorEastAsia" w:hAnsiTheme="majorHAnsi"/>
      <w:b/>
      <w:bCs/>
      <w:color w:val="ED7D31" w:themeColor="accent2"/>
    </w:rPr>
  </w:style>
  <w:style w:type="paragraph" w:styleId="TOCHeading">
    <w:name w:val="TOC Heading"/>
    <w:basedOn w:val="Nagwek1"/>
    <w:next w:val="Normal"/>
    <w:uiPriority w:val="39"/>
    <w:semiHidden/>
    <w:unhideWhenUsed/>
    <w:qFormat/>
    <w:rsid w:val="00620240"/>
    <w:pPr>
      <w:shd w:fill="FBE4D5" w:val="clear"/>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fb249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Siatkatabelijasna">
    <w:name w:val="Grid Table Light"/>
    <w:basedOn w:val="Standardowy"/>
    <w:uiPriority w:val="40"/>
    <w:rsid w:val="00fb249c"/>
    <w:pPr>
      <w:spacing w:after="0" w:line="240" w:lineRule="auto"/>
    </w:pPr>
    <w:tblPr>
      <w:tblInd w:w="0" w:type="dxa"/>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emf"/>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52A96-06C9-9D4C-9809-A6A5226A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LibreOffice/6.1.3.2$Windows_X86_64 LibreOffice_project/86daf60bf00efa86ad547e59e09d6bb77c699acb</Application>
  <Pages>2</Pages>
  <Words>410</Words>
  <Characters>2271</Characters>
  <CharactersWithSpaces>2661</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2016-11-21T12:48:00Z</dcterms:created>
  <dc:creator>Bruno Almighty</dc:creator>
  <dc:description/>
  <dc:language>en-GB</dc:language>
  <cp:lastModifiedBy/>
  <cp:lastPrinted>2016-11-02T11:09:00Z</cp:lastPrinted>
  <dcterms:modified xsi:type="dcterms:W3CDTF">2019-08-09T10:49:58Z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